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FEA" w:rsidRPr="00196FEA" w:rsidRDefault="00D657A5" w:rsidP="00196FEA">
      <w:pPr>
        <w:rPr>
          <w:lang w:val="uk-UA"/>
        </w:rPr>
      </w:pPr>
      <w:r>
        <w:rPr>
          <w:lang w:eastAsia="uk-UA"/>
        </w:rPr>
        <w:t xml:space="preserve">  </w:t>
      </w:r>
      <w:r w:rsidR="00196FEA">
        <w:t xml:space="preserve">                                                                                      </w:t>
      </w:r>
      <w:proofErr w:type="spellStart"/>
      <w:r w:rsidR="00196FEA" w:rsidRPr="001351BD">
        <w:t>Додаток</w:t>
      </w:r>
      <w:proofErr w:type="spellEnd"/>
      <w:r w:rsidR="00196FEA" w:rsidRPr="001351BD">
        <w:t xml:space="preserve"> 3 РПа-30-</w:t>
      </w:r>
      <w:r w:rsidR="00196FEA">
        <w:t>2</w:t>
      </w:r>
      <w:r w:rsidR="00196FEA">
        <w:rPr>
          <w:lang w:val="uk-UA"/>
        </w:rPr>
        <w:t>5</w:t>
      </w:r>
    </w:p>
    <w:p w:rsidR="00196FEA" w:rsidRPr="001351BD" w:rsidRDefault="00196FEA" w:rsidP="00196FEA">
      <w:pPr>
        <w:rPr>
          <w:b/>
        </w:rPr>
      </w:pPr>
      <w:r w:rsidRPr="001351BD">
        <w:t xml:space="preserve">                                                                                        </w:t>
      </w:r>
      <w:r w:rsidRPr="001351BD">
        <w:rPr>
          <w:u w:val="single"/>
        </w:rPr>
        <w:t xml:space="preserve">Наказ </w:t>
      </w:r>
      <w:proofErr w:type="spellStart"/>
      <w:r w:rsidRPr="001351BD">
        <w:rPr>
          <w:u w:val="single"/>
        </w:rPr>
        <w:t>від</w:t>
      </w:r>
      <w:proofErr w:type="spellEnd"/>
      <w:r w:rsidRPr="001351BD">
        <w:rPr>
          <w:u w:val="single"/>
        </w:rPr>
        <w:t xml:space="preserve"> 25.02.2025</w:t>
      </w:r>
      <w:r w:rsidRPr="001351BD">
        <w:t xml:space="preserve"> № </w:t>
      </w:r>
      <w:r w:rsidRPr="001351BD">
        <w:rPr>
          <w:u w:val="single"/>
        </w:rPr>
        <w:t>47-В</w:t>
      </w:r>
    </w:p>
    <w:p w:rsidR="002F1A64" w:rsidRPr="00406281" w:rsidRDefault="002F1A64" w:rsidP="00196FEA">
      <w:pPr>
        <w:ind w:left="5672" w:firstLine="709"/>
        <w:rPr>
          <w:b/>
          <w:szCs w:val="28"/>
        </w:rPr>
      </w:pPr>
    </w:p>
    <w:p w:rsidR="002F1A64" w:rsidRPr="00406281" w:rsidRDefault="002F1A64" w:rsidP="001E4218">
      <w:pPr>
        <w:jc w:val="center"/>
        <w:rPr>
          <w:b/>
          <w:szCs w:val="28"/>
        </w:rPr>
      </w:pPr>
    </w:p>
    <w:p w:rsidR="001E4218" w:rsidRPr="00406281" w:rsidRDefault="001E4218" w:rsidP="001E4218">
      <w:pPr>
        <w:jc w:val="center"/>
        <w:rPr>
          <w:b/>
          <w:szCs w:val="28"/>
          <w:lang w:val="uk-UA"/>
        </w:rPr>
      </w:pPr>
      <w:r w:rsidRPr="00406281">
        <w:rPr>
          <w:b/>
          <w:szCs w:val="28"/>
          <w:lang w:val="uk-UA"/>
        </w:rPr>
        <w:t>ТИПОВА ІНФОРМАЦІЙНА КАРТКА</w:t>
      </w:r>
    </w:p>
    <w:p w:rsidR="001E4218" w:rsidRPr="00406281" w:rsidRDefault="001E4218" w:rsidP="001E4218">
      <w:pPr>
        <w:jc w:val="center"/>
        <w:rPr>
          <w:b/>
          <w:szCs w:val="28"/>
          <w:lang w:val="uk-UA"/>
        </w:rPr>
      </w:pPr>
      <w:r w:rsidRPr="00406281">
        <w:rPr>
          <w:b/>
          <w:szCs w:val="28"/>
          <w:lang w:val="uk-UA"/>
        </w:rPr>
        <w:t>адміністративної послуги</w:t>
      </w:r>
    </w:p>
    <w:p w:rsidR="001E4218" w:rsidRDefault="00CB42D3" w:rsidP="001E4218">
      <w:pPr>
        <w:jc w:val="center"/>
        <w:rPr>
          <w:b/>
          <w:szCs w:val="28"/>
          <w:lang w:val="uk-UA"/>
        </w:rPr>
      </w:pPr>
      <w:r w:rsidRPr="00406281">
        <w:rPr>
          <w:rStyle w:val="rvts23"/>
          <w:b/>
          <w:bCs/>
          <w:szCs w:val="28"/>
          <w:bdr w:val="none" w:sz="0" w:space="0" w:color="auto" w:frame="1"/>
          <w:lang w:val="uk-UA"/>
        </w:rPr>
        <w:t>„</w:t>
      </w:r>
      <w:r w:rsidR="00EE5B25" w:rsidRPr="00406281">
        <w:rPr>
          <w:rStyle w:val="rvts23"/>
          <w:b/>
          <w:bCs/>
          <w:szCs w:val="28"/>
          <w:bdr w:val="none" w:sz="0" w:space="0" w:color="auto" w:frame="1"/>
          <w:lang w:val="uk-UA"/>
        </w:rPr>
        <w:t xml:space="preserve">ПРИЗНАЧЕННЯ </w:t>
      </w:r>
      <w:r w:rsidR="00EE5B25" w:rsidRPr="00406281">
        <w:rPr>
          <w:b/>
          <w:szCs w:val="28"/>
          <w:lang w:val="uk-UA"/>
        </w:rPr>
        <w:t>ОДНОРАЗОВОЇ КОМПЕНСАЦІЇ ДРУЖИНАМ (ЧОЛОВІКАМ), ЯКЩО ТА (ТОЙ) НЕ ОДРУЖИЛИСЯ ВДРУГЕ, ПОМЕРЛИХ ГРОМАДЯН, СМЕРТЬ ЯКИХ ПОВ’ЯЗАНА З ЧОРНОБИЛЬСЬКОЮ КАТАСТРОФОЮ, УЧАСТЮ</w:t>
      </w:r>
      <w:r w:rsidR="00BF51F2" w:rsidRPr="00BF51F2">
        <w:rPr>
          <w:b/>
          <w:szCs w:val="28"/>
          <w:lang w:val="uk-UA"/>
        </w:rPr>
        <w:t xml:space="preserve">                    </w:t>
      </w:r>
      <w:r w:rsidR="00EE5B25" w:rsidRPr="00406281">
        <w:rPr>
          <w:b/>
          <w:szCs w:val="28"/>
          <w:lang w:val="uk-UA"/>
        </w:rPr>
        <w:t xml:space="preserve"> У ЛІКВІДАЦІЇ НАСЛІДКІВ ІНШИХ ЯДЕРНИХ АВАРІЙ, </w:t>
      </w:r>
      <w:r w:rsidR="00961A25">
        <w:rPr>
          <w:b/>
          <w:szCs w:val="28"/>
          <w:lang w:val="uk-UA"/>
        </w:rPr>
        <w:t xml:space="preserve">У </w:t>
      </w:r>
      <w:r w:rsidR="00EE5B25" w:rsidRPr="00406281">
        <w:rPr>
          <w:b/>
          <w:szCs w:val="28"/>
          <w:lang w:val="uk-UA"/>
        </w:rPr>
        <w:t xml:space="preserve">ЯДЕРНИХ ВИПРОБУВАННЯХ, ВІЙСЬКОВИХ НАВЧАННЯХ ІЗ ЗАСТОСУВАННЯМ ЯДЕРНОЇ ЗБРОЇ, </w:t>
      </w:r>
      <w:r w:rsidR="00961A25">
        <w:rPr>
          <w:b/>
          <w:szCs w:val="28"/>
          <w:lang w:val="uk-UA"/>
        </w:rPr>
        <w:t xml:space="preserve">У </w:t>
      </w:r>
      <w:r w:rsidR="00EE5B25" w:rsidRPr="00406281">
        <w:rPr>
          <w:b/>
          <w:szCs w:val="28"/>
          <w:lang w:val="uk-UA"/>
        </w:rPr>
        <w:t>СКЛАДАННІ ЯДЕРНИХ ЗАРЯДІВ ТА ЗДІЙСНЕНН</w:t>
      </w:r>
      <w:r w:rsidR="00961A25">
        <w:rPr>
          <w:b/>
          <w:szCs w:val="28"/>
          <w:lang w:val="uk-UA"/>
        </w:rPr>
        <w:t>І</w:t>
      </w:r>
      <w:r w:rsidR="00D92229" w:rsidRPr="00406281">
        <w:rPr>
          <w:b/>
          <w:szCs w:val="28"/>
          <w:lang w:val="uk-UA"/>
        </w:rPr>
        <w:t xml:space="preserve"> </w:t>
      </w:r>
      <w:r w:rsidR="00EE5B25" w:rsidRPr="00406281">
        <w:rPr>
          <w:b/>
          <w:szCs w:val="28"/>
          <w:lang w:val="uk-UA"/>
        </w:rPr>
        <w:t>НА НИХ РЕГЛАМЕНТНИХ РОБІТ</w:t>
      </w:r>
      <w:r w:rsidRPr="00406281">
        <w:rPr>
          <w:b/>
          <w:szCs w:val="28"/>
          <w:lang w:val="uk-UA"/>
        </w:rPr>
        <w:t>”</w:t>
      </w:r>
    </w:p>
    <w:p w:rsidR="001E4218" w:rsidRPr="00406281" w:rsidRDefault="00995EF0" w:rsidP="001E4218">
      <w:pPr>
        <w:jc w:val="center"/>
        <w:rPr>
          <w:b/>
          <w:sz w:val="28"/>
          <w:szCs w:val="28"/>
          <w:lang w:val="uk-UA"/>
        </w:rPr>
      </w:pPr>
      <w:r w:rsidRPr="007E2340">
        <w:rPr>
          <w:sz w:val="28"/>
          <w:szCs w:val="28"/>
        </w:rPr>
        <w:t>____________________________________________________________________</w:t>
      </w:r>
    </w:p>
    <w:p w:rsidR="001E4218" w:rsidRDefault="001E4218" w:rsidP="00BF51F2">
      <w:pPr>
        <w:jc w:val="center"/>
        <w:rPr>
          <w:rStyle w:val="rvts23"/>
          <w:bCs/>
          <w:sz w:val="20"/>
          <w:szCs w:val="20"/>
          <w:bdr w:val="none" w:sz="0" w:space="0" w:color="auto" w:frame="1"/>
          <w:lang w:val="uk-UA"/>
        </w:rPr>
      </w:pPr>
      <w:r w:rsidRPr="00406281">
        <w:rPr>
          <w:rStyle w:val="rvts23"/>
          <w:bCs/>
          <w:sz w:val="20"/>
          <w:szCs w:val="20"/>
          <w:bdr w:val="none" w:sz="0" w:space="0" w:color="auto" w:frame="1"/>
          <w:lang w:val="uk-UA"/>
        </w:rPr>
        <w:t>(найменування суб’єкта надання адміністративної послуги</w:t>
      </w:r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 xml:space="preserve">  та / </w:t>
      </w:r>
      <w:proofErr w:type="spellStart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>або</w:t>
      </w:r>
      <w:proofErr w:type="spellEnd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 xml:space="preserve"> центру </w:t>
      </w:r>
      <w:proofErr w:type="spellStart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>надання</w:t>
      </w:r>
      <w:proofErr w:type="spellEnd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 xml:space="preserve"> </w:t>
      </w:r>
      <w:proofErr w:type="spellStart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>адміністративних</w:t>
      </w:r>
      <w:proofErr w:type="spellEnd"/>
      <w:r w:rsidR="00CB42D3" w:rsidRPr="00406281">
        <w:rPr>
          <w:rStyle w:val="rvts23"/>
          <w:bCs/>
          <w:sz w:val="20"/>
          <w:szCs w:val="20"/>
          <w:bdr w:val="none" w:sz="0" w:space="0" w:color="auto" w:frame="1"/>
        </w:rPr>
        <w:t xml:space="preserve"> послуг</w:t>
      </w:r>
      <w:r w:rsidRPr="00406281">
        <w:rPr>
          <w:rStyle w:val="rvts23"/>
          <w:bCs/>
          <w:sz w:val="20"/>
          <w:szCs w:val="20"/>
          <w:bdr w:val="none" w:sz="0" w:space="0" w:color="auto" w:frame="1"/>
          <w:lang w:val="uk-UA"/>
        </w:rPr>
        <w:t>)</w:t>
      </w:r>
    </w:p>
    <w:p w:rsidR="00BF51F2" w:rsidRPr="00406281" w:rsidRDefault="00BF51F2" w:rsidP="00BF51F2">
      <w:pPr>
        <w:jc w:val="center"/>
        <w:rPr>
          <w:sz w:val="28"/>
          <w:szCs w:val="28"/>
          <w:lang w:val="uk-UA"/>
        </w:rPr>
      </w:pPr>
    </w:p>
    <w:tbl>
      <w:tblPr>
        <w:tblW w:w="970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3155"/>
        <w:gridCol w:w="6095"/>
      </w:tblGrid>
      <w:tr w:rsidR="00406281" w:rsidRPr="00406281" w:rsidTr="00406281">
        <w:tc>
          <w:tcPr>
            <w:tcW w:w="9706" w:type="dxa"/>
            <w:gridSpan w:val="3"/>
          </w:tcPr>
          <w:p w:rsidR="001E4218" w:rsidRPr="00406281" w:rsidRDefault="00406281" w:rsidP="00C15D1C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center"/>
              <w:textAlignment w:val="baseline"/>
              <w:rPr>
                <w:b/>
              </w:rPr>
            </w:pPr>
            <w:r>
              <w:rPr>
                <w:b/>
              </w:rPr>
              <w:t>Інформація про суб’єкт</w:t>
            </w:r>
            <w:r w:rsidR="001E4218" w:rsidRPr="00406281">
              <w:rPr>
                <w:b/>
              </w:rPr>
              <w:t xml:space="preserve"> надання адміністративної послуги </w:t>
            </w:r>
            <w:r w:rsidR="00CB42D3" w:rsidRPr="00406281">
              <w:rPr>
                <w:b/>
              </w:rPr>
              <w:t>та / або центр надання адміністративних послуг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1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Місцезнаходження </w:t>
            </w:r>
          </w:p>
        </w:tc>
        <w:tc>
          <w:tcPr>
            <w:tcW w:w="6095" w:type="dxa"/>
          </w:tcPr>
          <w:p w:rsidR="00F80DFC" w:rsidRPr="0098179B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Управління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праці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та </w:t>
            </w:r>
            <w:proofErr w:type="spellStart"/>
            <w:proofErr w:type="gramStart"/>
            <w:r w:rsidRPr="0098179B">
              <w:rPr>
                <w:color w:val="000000" w:themeColor="text1"/>
                <w:lang w:eastAsia="uk-UA"/>
              </w:rPr>
              <w:t>соц</w:t>
            </w:r>
            <w:proofErr w:type="gramEnd"/>
            <w:r w:rsidRPr="0098179B">
              <w:rPr>
                <w:color w:val="000000" w:themeColor="text1"/>
                <w:lang w:eastAsia="uk-UA"/>
              </w:rPr>
              <w:t>іального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захисту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населення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Хмельницької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міської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ради </w:t>
            </w:r>
          </w:p>
          <w:p w:rsidR="00F80DFC" w:rsidRPr="0098179B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F80DFC" w:rsidRPr="000721E5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</w:t>
            </w:r>
          </w:p>
          <w:p w:rsidR="00F80DFC" w:rsidRPr="0092736C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, </w:t>
            </w:r>
            <w:r>
              <w:rPr>
                <w:color w:val="000000" w:themeColor="text1"/>
                <w:lang w:eastAsia="uk-UA"/>
              </w:rPr>
              <w:t>99</w:t>
            </w:r>
          </w:p>
          <w:p w:rsidR="001E4218" w:rsidRPr="00406281" w:rsidRDefault="00F80DFC" w:rsidP="00F80DFC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r>
              <w:rPr>
                <w:color w:val="000000" w:themeColor="text1"/>
              </w:rPr>
              <w:t>вул. Перемоги, 10Б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2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Інформація щодо режиму роботи </w:t>
            </w:r>
          </w:p>
        </w:tc>
        <w:tc>
          <w:tcPr>
            <w:tcW w:w="6095" w:type="dxa"/>
          </w:tcPr>
          <w:p w:rsidR="00F80DFC" w:rsidRPr="0098179B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Графік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прийому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: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понеділок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–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четвер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08.00 -</w:t>
            </w:r>
            <w:r w:rsidRPr="009C0199">
              <w:rPr>
                <w:color w:val="000000" w:themeColor="text1"/>
                <w:lang w:eastAsia="uk-UA"/>
              </w:rPr>
              <w:t xml:space="preserve"> </w:t>
            </w:r>
            <w:r w:rsidRPr="0098179B">
              <w:rPr>
                <w:color w:val="000000" w:themeColor="text1"/>
                <w:lang w:eastAsia="uk-UA"/>
              </w:rPr>
              <w:t>17.15</w:t>
            </w:r>
          </w:p>
          <w:p w:rsidR="001E4218" w:rsidRPr="00406281" w:rsidRDefault="00F80DFC" w:rsidP="00F80DFC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proofErr w:type="spellStart"/>
            <w:r w:rsidRPr="007E3C48">
              <w:rPr>
                <w:lang w:val="ru-RU"/>
              </w:rPr>
              <w:t>п</w:t>
            </w:r>
            <w:proofErr w:type="spellEnd"/>
            <w:r w:rsidRPr="007E3C48">
              <w:rPr>
                <w:lang w:val="ru-RU"/>
              </w:rPr>
              <w:t>’</w:t>
            </w:r>
            <w:proofErr w:type="spellStart"/>
            <w:r w:rsidRPr="0098179B">
              <w:t>ятниця</w:t>
            </w:r>
            <w:proofErr w:type="spellEnd"/>
            <w:r w:rsidRPr="0098179B">
              <w:t>: 08.00 – 16.</w:t>
            </w:r>
            <w:r>
              <w:t>00</w:t>
            </w:r>
            <w:r w:rsidRPr="0098179B">
              <w:t xml:space="preserve">, </w:t>
            </w:r>
            <w:proofErr w:type="gramStart"/>
            <w:r w:rsidRPr="0098179B">
              <w:t>об</w:t>
            </w:r>
            <w:proofErr w:type="gramEnd"/>
            <w:r w:rsidRPr="0098179B">
              <w:t>ідня перерва 12.00 – 13.00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3</w:t>
            </w:r>
          </w:p>
        </w:tc>
        <w:tc>
          <w:tcPr>
            <w:tcW w:w="3155" w:type="dxa"/>
          </w:tcPr>
          <w:p w:rsidR="001E4218" w:rsidRPr="00406281" w:rsidRDefault="001E4218" w:rsidP="00BF05DA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Телефон</w:t>
            </w:r>
            <w:r w:rsidR="00BF05DA">
              <w:rPr>
                <w:lang w:val="uk-UA"/>
              </w:rPr>
              <w:t xml:space="preserve"> </w:t>
            </w:r>
            <w:r w:rsidRPr="00406281">
              <w:rPr>
                <w:lang w:val="uk-UA"/>
              </w:rPr>
              <w:t>/</w:t>
            </w:r>
            <w:r w:rsidR="00BF05DA">
              <w:rPr>
                <w:lang w:val="uk-UA"/>
              </w:rPr>
              <w:t xml:space="preserve"> </w:t>
            </w:r>
            <w:r w:rsidRPr="00406281">
              <w:rPr>
                <w:lang w:val="uk-UA"/>
              </w:rPr>
              <w:t>факс, адреса електронної пошти та веб-сайт</w:t>
            </w:r>
          </w:p>
        </w:tc>
        <w:tc>
          <w:tcPr>
            <w:tcW w:w="6095" w:type="dxa"/>
          </w:tcPr>
          <w:p w:rsidR="00F80DFC" w:rsidRPr="0098179B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Громадські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приймальні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:</w:t>
            </w:r>
          </w:p>
          <w:p w:rsidR="00F80DFC" w:rsidRPr="000721E5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Інститутська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18, тел.</w:t>
            </w:r>
            <w:r>
              <w:rPr>
                <w:color w:val="000000" w:themeColor="text1"/>
                <w:lang w:eastAsia="uk-UA"/>
              </w:rPr>
              <w:t xml:space="preserve"> 72-33-58, 6</w:t>
            </w:r>
            <w:r w:rsidRPr="000721E5">
              <w:rPr>
                <w:color w:val="000000" w:themeColor="text1"/>
                <w:lang w:eastAsia="uk-UA"/>
              </w:rPr>
              <w:t>7-01-56, 67-05-29</w:t>
            </w:r>
          </w:p>
          <w:p w:rsidR="00F80DFC" w:rsidRPr="0098179B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 w:rsidRPr="0098179B">
              <w:rPr>
                <w:color w:val="000000" w:themeColor="text1"/>
                <w:lang w:eastAsia="uk-UA"/>
              </w:rPr>
              <w:t>вул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 xml:space="preserve">. </w:t>
            </w:r>
            <w:proofErr w:type="spellStart"/>
            <w:r w:rsidRPr="0098179B">
              <w:rPr>
                <w:color w:val="000000" w:themeColor="text1"/>
                <w:lang w:eastAsia="uk-UA"/>
              </w:rPr>
              <w:t>Шевченка</w:t>
            </w:r>
            <w:proofErr w:type="spellEnd"/>
            <w:r w:rsidRPr="0098179B">
              <w:rPr>
                <w:color w:val="000000" w:themeColor="text1"/>
                <w:lang w:eastAsia="uk-UA"/>
              </w:rPr>
              <w:t>, 99, тел.</w:t>
            </w:r>
            <w:r>
              <w:rPr>
                <w:color w:val="000000" w:themeColor="text1"/>
                <w:lang w:eastAsia="uk-UA"/>
              </w:rPr>
              <w:t>65-60-80, 65-81-84, 65-82-61</w:t>
            </w:r>
          </w:p>
          <w:p w:rsidR="00F80DFC" w:rsidRPr="00F80DFC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вул</w:t>
            </w:r>
            <w:proofErr w:type="spellEnd"/>
            <w:r>
              <w:rPr>
                <w:color w:val="000000" w:themeColor="text1"/>
                <w:lang w:eastAsia="uk-UA"/>
              </w:rPr>
              <w:t>. Перемоги, 10Б</w:t>
            </w:r>
            <w:r w:rsidRPr="0098179B">
              <w:rPr>
                <w:color w:val="000000" w:themeColor="text1"/>
                <w:lang w:eastAsia="uk-UA"/>
              </w:rPr>
              <w:t>, тел.</w:t>
            </w:r>
            <w:r w:rsidRPr="00F80DFC">
              <w:rPr>
                <w:color w:val="000000" w:themeColor="text1"/>
                <w:lang w:eastAsia="uk-UA"/>
              </w:rPr>
              <w:t xml:space="preserve"> 067-111-02-45, 067-352-70-91, 067-352-70-93</w:t>
            </w:r>
          </w:p>
          <w:p w:rsidR="00F80DFC" w:rsidRPr="0092736C" w:rsidRDefault="00F80DFC" w:rsidP="00F80DFC">
            <w:pPr>
              <w:rPr>
                <w:color w:val="000000" w:themeColor="text1"/>
                <w:lang w:eastAsia="uk-UA"/>
              </w:rPr>
            </w:pPr>
            <w:proofErr w:type="spellStart"/>
            <w:r>
              <w:rPr>
                <w:color w:val="000000" w:themeColor="text1"/>
                <w:lang w:eastAsia="uk-UA"/>
              </w:rPr>
              <w:t>Електронна</w:t>
            </w:r>
            <w:proofErr w:type="spellEnd"/>
            <w:r>
              <w:rPr>
                <w:color w:val="000000" w:themeColor="text1"/>
                <w:lang w:eastAsia="uk-UA"/>
              </w:rPr>
              <w:t xml:space="preserve"> </w:t>
            </w:r>
            <w:proofErr w:type="spellStart"/>
            <w:r>
              <w:rPr>
                <w:color w:val="000000" w:themeColor="text1"/>
                <w:lang w:eastAsia="uk-UA"/>
              </w:rPr>
              <w:t>пошта</w:t>
            </w:r>
            <w:proofErr w:type="spellEnd"/>
            <w:r>
              <w:rPr>
                <w:color w:val="000000" w:themeColor="text1"/>
                <w:lang w:eastAsia="uk-UA"/>
              </w:rPr>
              <w:t>:</w:t>
            </w:r>
            <w:r w:rsidRPr="007E3C48">
              <w:rPr>
                <w:color w:val="000000" w:themeColor="text1"/>
                <w:lang w:eastAsia="uk-UA"/>
              </w:rPr>
              <w:t xml:space="preserve"> </w:t>
            </w:r>
            <w:hyperlink r:id="rId6" w:history="1">
              <w:r w:rsidRPr="006D2CFD">
                <w:rPr>
                  <w:rStyle w:val="a4"/>
                  <w:lang w:val="en-US" w:eastAsia="uk-UA"/>
                </w:rPr>
                <w:t>soczah</w:t>
              </w:r>
              <w:r w:rsidRPr="007E3C48">
                <w:rPr>
                  <w:rStyle w:val="a4"/>
                  <w:lang w:eastAsia="uk-UA"/>
                </w:rPr>
                <w:t>@</w:t>
              </w:r>
              <w:r w:rsidRPr="006D2CFD">
                <w:rPr>
                  <w:rStyle w:val="a4"/>
                  <w:lang w:val="en-US" w:eastAsia="uk-UA"/>
                </w:rPr>
                <w:t>khm</w:t>
              </w:r>
              <w:r w:rsidRPr="007E3C48">
                <w:rPr>
                  <w:rStyle w:val="a4"/>
                  <w:lang w:eastAsia="uk-UA"/>
                </w:rPr>
                <w:t>.</w:t>
              </w:r>
              <w:r w:rsidRPr="006D2CFD">
                <w:rPr>
                  <w:rStyle w:val="a4"/>
                  <w:lang w:val="en-US" w:eastAsia="uk-UA"/>
                </w:rPr>
                <w:t>gov</w:t>
              </w:r>
            </w:hyperlink>
            <w:r w:rsidRPr="007E3C48">
              <w:rPr>
                <w:color w:val="000000" w:themeColor="text1"/>
                <w:lang w:eastAsia="uk-UA"/>
              </w:rPr>
              <w:t>.</w:t>
            </w:r>
            <w:r>
              <w:rPr>
                <w:color w:val="000000" w:themeColor="text1"/>
                <w:lang w:val="en-US" w:eastAsia="uk-UA"/>
              </w:rPr>
              <w:t>ua</w:t>
            </w:r>
          </w:p>
          <w:p w:rsidR="001E4218" w:rsidRPr="00406281" w:rsidRDefault="00F80DFC" w:rsidP="00F80DFC">
            <w:pPr>
              <w:pStyle w:val="a3"/>
              <w:shd w:val="clear" w:color="auto" w:fill="FFFFFF"/>
              <w:spacing w:before="0" w:beforeAutospacing="0" w:after="0" w:afterAutospacing="0" w:line="312" w:lineRule="atLeast"/>
              <w:jc w:val="both"/>
              <w:textAlignment w:val="baseline"/>
            </w:pPr>
            <w:r>
              <w:rPr>
                <w:color w:val="000000" w:themeColor="text1"/>
                <w:lang w:val="ru-RU"/>
              </w:rPr>
              <w:t xml:space="preserve">Сайт: </w:t>
            </w:r>
            <w:proofErr w:type="spellStart"/>
            <w:r>
              <w:rPr>
                <w:color w:val="000000" w:themeColor="text1"/>
                <w:lang w:val="en-US"/>
              </w:rPr>
              <w:t>soczahist</w:t>
            </w:r>
            <w:proofErr w:type="spellEnd"/>
            <w:r w:rsidRPr="0092736C">
              <w:rPr>
                <w:color w:val="000000" w:themeColor="text1"/>
                <w:lang w:val="ru-RU"/>
              </w:rPr>
              <w:t>.</w:t>
            </w:r>
            <w:r>
              <w:rPr>
                <w:color w:val="000000" w:themeColor="text1"/>
                <w:lang w:val="en-US"/>
              </w:rPr>
              <w:t>km</w:t>
            </w:r>
            <w:r w:rsidRPr="0092736C">
              <w:rPr>
                <w:color w:val="000000" w:themeColor="text1"/>
                <w:lang w:val="ru-RU"/>
              </w:rPr>
              <w:t>.</w:t>
            </w:r>
            <w:proofErr w:type="spellStart"/>
            <w:r>
              <w:rPr>
                <w:color w:val="000000" w:themeColor="text1"/>
                <w:lang w:val="en-US"/>
              </w:rPr>
              <w:t>ua</w:t>
            </w:r>
            <w:proofErr w:type="spellEnd"/>
          </w:p>
        </w:tc>
      </w:tr>
      <w:tr w:rsidR="00406281" w:rsidRPr="00406281" w:rsidTr="00406281">
        <w:tc>
          <w:tcPr>
            <w:tcW w:w="9706" w:type="dxa"/>
            <w:gridSpan w:val="3"/>
          </w:tcPr>
          <w:p w:rsidR="001E4218" w:rsidRPr="00406281" w:rsidRDefault="001E4218" w:rsidP="00897AB3">
            <w:pPr>
              <w:jc w:val="center"/>
              <w:rPr>
                <w:b/>
                <w:lang w:val="uk-UA"/>
              </w:rPr>
            </w:pPr>
            <w:r w:rsidRPr="00406281">
              <w:rPr>
                <w:b/>
                <w:lang w:val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4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Закони України</w:t>
            </w:r>
          </w:p>
        </w:tc>
        <w:tc>
          <w:tcPr>
            <w:tcW w:w="6095" w:type="dxa"/>
          </w:tcPr>
          <w:p w:rsidR="001E4218" w:rsidRPr="00406281" w:rsidRDefault="001E4218" w:rsidP="00897AB3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Закон України „Про статус і соціальний захист громадян, які постраждали внаслідок Чорнобильської катастрофи”</w:t>
            </w:r>
            <w:r w:rsidR="002F1A64" w:rsidRPr="00406281">
              <w:rPr>
                <w:lang w:val="uk-UA"/>
              </w:rPr>
              <w:t xml:space="preserve"> від 28.02.1991 № 796-XII</w:t>
            </w:r>
          </w:p>
        </w:tc>
      </w:tr>
      <w:tr w:rsidR="00406281" w:rsidRPr="00196FEA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5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Акти Кабінету Міністрів України</w:t>
            </w:r>
          </w:p>
        </w:tc>
        <w:tc>
          <w:tcPr>
            <w:tcW w:w="6095" w:type="dxa"/>
          </w:tcPr>
          <w:p w:rsidR="001E4218" w:rsidRPr="001F49EF" w:rsidRDefault="0000340E" w:rsidP="001F49EF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>
              <w:t>Постанови</w:t>
            </w:r>
            <w:r w:rsidR="001E4218" w:rsidRPr="00406281">
              <w:t xml:space="preserve"> Кабінету Міністрів України від 20.09.2005               № 936 „Про затвердження Порядку використання коштів державного бюджету для виконання програм, пов’язаних із соціальним захистом громадян, які постраждали внаслідок Чорнобильської катастрофи”</w:t>
            </w:r>
            <w:r>
              <w:t xml:space="preserve">, </w:t>
            </w:r>
            <w:r w:rsidR="001F49EF" w:rsidRPr="00406281">
              <w:t xml:space="preserve">від 14.05.2015 </w:t>
            </w:r>
            <w:r>
              <w:br/>
            </w:r>
            <w:r w:rsidR="001F49EF" w:rsidRPr="00406281">
              <w:t>№ 285 „</w:t>
            </w:r>
            <w:r w:rsidR="001F49EF" w:rsidRPr="00406281">
              <w:rPr>
                <w:shd w:val="clear" w:color="auto" w:fill="FFFFFF"/>
              </w:rPr>
              <w:t>Про компенсаційні виплати особам, які постраждали внаслідок Чорнобильської катастрофи, та визнання такими, що втратили чинність, деяких постанов Кабінету Міністрів України”</w:t>
            </w:r>
            <w:r>
              <w:rPr>
                <w:shd w:val="clear" w:color="auto" w:fill="FFFFFF"/>
              </w:rPr>
              <w:t xml:space="preserve">, </w:t>
            </w:r>
            <w:r w:rsidR="001E4218" w:rsidRPr="00406281">
              <w:t>від 26.10.2016 № 760 „</w:t>
            </w:r>
            <w:r w:rsidR="001E4218" w:rsidRPr="00406281">
              <w:rPr>
                <w:rStyle w:val="rvts23"/>
              </w:rPr>
              <w:t xml:space="preserve">Про затвердження Порядку виплати одноразової компенсації за шкоду, заподіяну внаслідок Чорнобильської катастрофи, інших ядерних аварій, ядерних випробувань, військових навчань із </w:t>
            </w:r>
            <w:r w:rsidR="001E4218" w:rsidRPr="00406281">
              <w:rPr>
                <w:rStyle w:val="rvts23"/>
              </w:rPr>
              <w:lastRenderedPageBreak/>
              <w:t>застосуванням ядерної зброї, та щорічної допомоги на оздоровлення деяким категоріям громадян”</w:t>
            </w:r>
            <w:r w:rsidR="003277EE" w:rsidRPr="00406281">
              <w:rPr>
                <w:rStyle w:val="rvts23"/>
              </w:rPr>
              <w:t xml:space="preserve"> </w:t>
            </w:r>
          </w:p>
        </w:tc>
      </w:tr>
      <w:tr w:rsidR="00406281" w:rsidRPr="00196FEA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lastRenderedPageBreak/>
              <w:t>6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Акти центральних органів виконавчої влади </w:t>
            </w:r>
          </w:p>
        </w:tc>
        <w:tc>
          <w:tcPr>
            <w:tcW w:w="6095" w:type="dxa"/>
          </w:tcPr>
          <w:p w:rsidR="001E4218" w:rsidRPr="00406281" w:rsidRDefault="00B0345F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Наказ Міністерства праці та соціальної політики </w:t>
            </w:r>
            <w:r w:rsidR="00406281">
              <w:rPr>
                <w:lang w:val="uk-UA"/>
              </w:rPr>
              <w:t>України від 19.09.2006  № 345 „</w:t>
            </w:r>
            <w:r w:rsidRPr="00406281">
              <w:rPr>
                <w:lang w:val="uk-UA"/>
              </w:rPr>
              <w:t>Про затвердження Інструкції щодо порядку оформлення і ведення особових справ отримувачів усіх видів соціальної допомогиˮ, зареєстрован</w:t>
            </w:r>
            <w:r w:rsidR="003277EE" w:rsidRPr="00406281">
              <w:rPr>
                <w:lang w:val="uk-UA"/>
              </w:rPr>
              <w:t>ий</w:t>
            </w:r>
            <w:r w:rsidR="00A52EC0">
              <w:rPr>
                <w:lang w:val="uk-UA"/>
              </w:rPr>
              <w:t xml:space="preserve"> в</w:t>
            </w:r>
            <w:r w:rsidRPr="00406281">
              <w:rPr>
                <w:lang w:val="uk-UA"/>
              </w:rPr>
              <w:t xml:space="preserve"> Міністерстві юстиції України </w:t>
            </w:r>
            <w:r w:rsidR="003277EE" w:rsidRPr="00406281">
              <w:rPr>
                <w:lang w:val="uk-UA"/>
              </w:rPr>
              <w:t>0</w:t>
            </w:r>
            <w:r w:rsidRPr="00406281">
              <w:rPr>
                <w:lang w:val="uk-UA"/>
              </w:rPr>
              <w:t>6</w:t>
            </w:r>
            <w:r w:rsidR="003277EE" w:rsidRPr="00406281">
              <w:rPr>
                <w:lang w:val="uk-UA"/>
              </w:rPr>
              <w:t>.10.</w:t>
            </w:r>
            <w:r w:rsidRPr="00406281">
              <w:rPr>
                <w:lang w:val="uk-UA"/>
              </w:rPr>
              <w:t>2006</w:t>
            </w:r>
            <w:r w:rsidR="003277EE" w:rsidRPr="00406281">
              <w:rPr>
                <w:lang w:val="uk-UA"/>
              </w:rPr>
              <w:t xml:space="preserve"> </w:t>
            </w:r>
            <w:r w:rsidRPr="00406281">
              <w:rPr>
                <w:lang w:val="uk-UA"/>
              </w:rPr>
              <w:t>за № 1098/12972</w:t>
            </w:r>
          </w:p>
        </w:tc>
      </w:tr>
      <w:tr w:rsidR="00406281" w:rsidRPr="00406281" w:rsidTr="00406281">
        <w:tc>
          <w:tcPr>
            <w:tcW w:w="9706" w:type="dxa"/>
            <w:gridSpan w:val="3"/>
          </w:tcPr>
          <w:p w:rsidR="001E4218" w:rsidRPr="00406281" w:rsidRDefault="001E4218" w:rsidP="00897AB3">
            <w:pPr>
              <w:jc w:val="center"/>
              <w:rPr>
                <w:b/>
                <w:lang w:val="uk-UA"/>
              </w:rPr>
            </w:pPr>
            <w:r w:rsidRPr="00406281">
              <w:rPr>
                <w:b/>
                <w:lang w:val="uk-UA"/>
              </w:rPr>
              <w:t xml:space="preserve">Умови отримання адміністративної послуги </w:t>
            </w:r>
          </w:p>
        </w:tc>
      </w:tr>
      <w:tr w:rsidR="00406281" w:rsidRPr="00196FEA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Підстава для отримання адміністративної послуги </w:t>
            </w:r>
          </w:p>
        </w:tc>
        <w:tc>
          <w:tcPr>
            <w:tcW w:w="6095" w:type="dxa"/>
          </w:tcPr>
          <w:p w:rsidR="001E4218" w:rsidRPr="00406281" w:rsidRDefault="001E4218" w:rsidP="00897AB3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Втрата годувальника із числа осіб, віднесених до учасників ліквідації наслідків аварії на Чорнобильській АЕС, смерть яких пов’язана з Чорнобильською катастрофою, та учасників ліквідації наслідків інших ядерних аварій, осіб, які брали участь у ядерних випробуваннях, військових навчаннях із застосуванням ядерної зброї, складанні ядерних зарядів і виконанні на них регламентних робіт, смерть яких пов’язана з участю у ліквідації наслідків інших ядерних аварій, ядерних випробуваннях, військових навчаннях із застосуванням ядерної зброї, складанні ядерних зарядів і виконанні на них регламентних робіт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Перелік документів, необхідних для надання (отримання) адміністративної послуги</w:t>
            </w:r>
          </w:p>
        </w:tc>
        <w:tc>
          <w:tcPr>
            <w:tcW w:w="6095" w:type="dxa"/>
          </w:tcPr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406281">
              <w:rPr>
                <w:lang w:val="uk-UA"/>
              </w:rPr>
              <w:t>Для призначення та виплати одноразової компенсації дружинам (чоловікам), якщо та (той) не одружилися вдруге, померлих громадян, смерть яких пов’язана з Чорнобильською катастрофою, участю у ліквідації наслідків інших ядерних аварій, ядерних випробуваннях, військових навчаннях із застосуванням ядерної зброї, складанні ядерних зарядів та здійснення на них регламентних робіт</w:t>
            </w:r>
            <w:r w:rsidR="0026389A">
              <w:rPr>
                <w:lang w:val="uk-UA"/>
              </w:rPr>
              <w:t xml:space="preserve"> (далі – компенсація)</w:t>
            </w:r>
            <w:r w:rsidR="002415EF">
              <w:rPr>
                <w:lang w:val="uk-UA"/>
              </w:rPr>
              <w:t xml:space="preserve"> подаються</w:t>
            </w:r>
            <w:r w:rsidRPr="00406281">
              <w:rPr>
                <w:lang w:val="uk-UA"/>
              </w:rPr>
              <w:t>:</w:t>
            </w:r>
          </w:p>
          <w:p w:rsidR="0026389A" w:rsidRPr="00951C54" w:rsidRDefault="0026389A" w:rsidP="0026389A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951C54">
              <w:rPr>
                <w:lang w:val="uk-UA"/>
              </w:rPr>
              <w:t xml:space="preserve">заява, за формою </w:t>
            </w:r>
            <w:r w:rsidR="00EF1F6B" w:rsidRPr="001F7146">
              <w:rPr>
                <w:lang w:val="uk-UA"/>
              </w:rPr>
              <w:t>затвердженою наказом Міністерства соціальної політики України від 21.04.2015 № 441 „Про затвердження форми Заяви про призначення усіх видів соціальної допомоги, компенсацій та пільг”, зареєстрованим в Міністерстві юстиції України 28.04.2015 за № 475/26920</w:t>
            </w:r>
            <w:r w:rsidRPr="00951C54">
              <w:rPr>
                <w:lang w:val="uk-UA"/>
              </w:rPr>
              <w:t>;</w:t>
            </w:r>
          </w:p>
          <w:p w:rsidR="0026389A" w:rsidRDefault="0026389A" w:rsidP="0026389A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0" w:name="n54"/>
            <w:bookmarkEnd w:id="0"/>
            <w:r w:rsidRPr="00951C54">
              <w:rPr>
                <w:lang w:val="uk-UA"/>
              </w:rPr>
              <w:t>копія паспорта громадянина України</w:t>
            </w:r>
            <w:r>
              <w:rPr>
                <w:lang w:val="uk-UA"/>
              </w:rPr>
              <w:t>;</w:t>
            </w:r>
            <w:r w:rsidRPr="00406281">
              <w:rPr>
                <w:lang w:val="uk-UA"/>
              </w:rPr>
              <w:t xml:space="preserve"> </w:t>
            </w:r>
          </w:p>
          <w:p w:rsidR="001E4218" w:rsidRPr="00406281" w:rsidRDefault="001E4218" w:rsidP="0026389A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406281">
              <w:rPr>
                <w:lang w:val="uk-UA"/>
              </w:rPr>
              <w:t>копія свідоцтва про смерть;</w:t>
            </w:r>
          </w:p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1" w:name="n26"/>
            <w:bookmarkEnd w:id="1"/>
            <w:r w:rsidRPr="00406281">
              <w:rPr>
                <w:lang w:val="uk-UA"/>
              </w:rPr>
              <w:t>копія документа, що підтверджує статус громадян  із числа осіб, віднесених до учасників ліквідації наслідків аварії на Чорнобильській АЕС, учасників ліквідації ядерних аварій;</w:t>
            </w:r>
          </w:p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2" w:name="n39"/>
            <w:bookmarkStart w:id="3" w:name="n27"/>
            <w:bookmarkEnd w:id="2"/>
            <w:bookmarkEnd w:id="3"/>
            <w:r w:rsidRPr="00406281">
              <w:rPr>
                <w:lang w:val="uk-UA"/>
              </w:rPr>
              <w:t>копія свідоцтва про шлюб;</w:t>
            </w:r>
          </w:p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4" w:name="n28"/>
            <w:bookmarkEnd w:id="4"/>
            <w:r w:rsidRPr="00406281">
              <w:rPr>
                <w:lang w:val="uk-UA"/>
              </w:rPr>
              <w:t>копія експертного висновку міжвідомчої експертної комісії з установлення причинного зв’язку хвороби, інвалідності та смерті з дією іонізуючого випромінення та інших шкідливих чинників внаслідок аварії на Чорнобильській АЕС, іншої ядерної аварії, участі в ядерному випробуванні, військовому навчанні із застосуванням ядерної зброї, складанні ядерних зарядів та здійсненні на них регламентних робіт або військово-лікарської комісії, що діє в системі МВС, СБУ чи Міноборони;</w:t>
            </w:r>
          </w:p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r w:rsidRPr="00406281">
              <w:rPr>
                <w:lang w:val="uk-UA"/>
              </w:rPr>
              <w:lastRenderedPageBreak/>
              <w:t>копія пенсійного посвідчення або посвідчення особи, яка одержує державну соціальну допомогу відповідно до</w:t>
            </w:r>
            <w:r w:rsidRPr="00406281">
              <w:rPr>
                <w:rStyle w:val="apple-converted-space"/>
                <w:lang w:val="uk-UA"/>
              </w:rPr>
              <w:t> </w:t>
            </w:r>
            <w:hyperlink r:id="rId7" w:tgtFrame="_blank" w:history="1">
              <w:r w:rsidRPr="00406281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 xml:space="preserve">Закону України </w:t>
              </w:r>
              <w:proofErr w:type="spellStart"/>
              <w:r w:rsidRPr="00406281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>„Про</w:t>
              </w:r>
              <w:proofErr w:type="spellEnd"/>
              <w:r w:rsidRPr="00406281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 xml:space="preserve"> державну соціальну допомогу особам з інвалідністю з дитинства та дітям з </w:t>
              </w:r>
              <w:proofErr w:type="spellStart"/>
              <w:r w:rsidRPr="00406281">
                <w:rPr>
                  <w:rStyle w:val="a4"/>
                  <w:color w:val="auto"/>
                  <w:u w:val="none"/>
                  <w:bdr w:val="none" w:sz="0" w:space="0" w:color="auto" w:frame="1"/>
                  <w:lang w:val="uk-UA"/>
                </w:rPr>
                <w:t>інвалід</w:t>
              </w:r>
            </w:hyperlink>
            <w:r w:rsidRPr="00406281">
              <w:rPr>
                <w:rStyle w:val="a4"/>
                <w:color w:val="auto"/>
                <w:u w:val="none"/>
                <w:bdr w:val="none" w:sz="0" w:space="0" w:color="auto" w:frame="1"/>
                <w:lang w:val="uk-UA"/>
              </w:rPr>
              <w:t>ністю</w:t>
            </w:r>
            <w:r w:rsidRPr="00406281">
              <w:rPr>
                <w:lang w:val="uk-UA"/>
              </w:rPr>
              <w:t>”</w:t>
            </w:r>
            <w:proofErr w:type="spellEnd"/>
            <w:r w:rsidRPr="00406281">
              <w:rPr>
                <w:lang w:val="uk-UA"/>
              </w:rPr>
              <w:t>;</w:t>
            </w:r>
          </w:p>
          <w:p w:rsidR="001E4218" w:rsidRPr="00406281" w:rsidRDefault="001E4218" w:rsidP="00C15D1C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uk-UA"/>
              </w:rPr>
            </w:pPr>
            <w:bookmarkStart w:id="5" w:name="n59"/>
            <w:bookmarkEnd w:id="5"/>
            <w:r w:rsidRPr="00406281">
              <w:rPr>
                <w:lang w:val="uk-UA"/>
              </w:rPr>
              <w:t>копія довідки про присвоєння реєстраційного номера облікової картки платника податків або серія та номер паспорта з відміткою про відмову від прийняття такого номера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9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Спосіб подання документів, необхідних для отримання адміністративної послуги </w:t>
            </w:r>
          </w:p>
        </w:tc>
        <w:tc>
          <w:tcPr>
            <w:tcW w:w="6095" w:type="dxa"/>
          </w:tcPr>
          <w:p w:rsidR="0026389A" w:rsidRDefault="0026389A" w:rsidP="0026389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-11"/>
              <w:jc w:val="both"/>
            </w:pPr>
            <w:proofErr w:type="spellStart"/>
            <w:r>
              <w:t>Заява</w:t>
            </w:r>
            <w:proofErr w:type="spellEnd"/>
            <w:r>
              <w:t xml:space="preserve"> та </w:t>
            </w:r>
            <w:proofErr w:type="spellStart"/>
            <w:r>
              <w:t>документи</w:t>
            </w:r>
            <w:proofErr w:type="spellEnd"/>
            <w:r>
              <w:t xml:space="preserve">, </w:t>
            </w:r>
            <w:proofErr w:type="spellStart"/>
            <w:r>
              <w:t>необхідні</w:t>
            </w:r>
            <w:proofErr w:type="spellEnd"/>
            <w:r>
              <w:t xml:space="preserve"> для </w:t>
            </w:r>
            <w:proofErr w:type="spellStart"/>
            <w:r>
              <w:t>призначення</w:t>
            </w:r>
            <w:proofErr w:type="spellEnd"/>
            <w:r>
              <w:t xml:space="preserve"> </w:t>
            </w:r>
            <w:proofErr w:type="spellStart"/>
            <w:r>
              <w:t>компенсації</w:t>
            </w:r>
            <w:proofErr w:type="spellEnd"/>
            <w:r>
              <w:t xml:space="preserve">, </w:t>
            </w:r>
            <w:proofErr w:type="spellStart"/>
            <w:r>
              <w:t>подаються</w:t>
            </w:r>
            <w:proofErr w:type="spellEnd"/>
            <w:r>
              <w:t xml:space="preserve"> особою </w:t>
            </w:r>
            <w:proofErr w:type="spellStart"/>
            <w:r>
              <w:t>суб’єкту</w:t>
            </w:r>
            <w:proofErr w:type="spellEnd"/>
            <w:r>
              <w:t xml:space="preserve">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адміністративної</w:t>
            </w:r>
            <w:proofErr w:type="spellEnd"/>
            <w:r>
              <w:t xml:space="preserve"> </w:t>
            </w:r>
            <w:proofErr w:type="spellStart"/>
            <w:r>
              <w:t>послуги</w:t>
            </w:r>
            <w:proofErr w:type="spellEnd"/>
            <w:r>
              <w:t>:</w:t>
            </w:r>
          </w:p>
          <w:p w:rsidR="0026389A" w:rsidRDefault="0026389A" w:rsidP="0026389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-11"/>
              <w:jc w:val="both"/>
            </w:pPr>
            <w:r>
              <w:t xml:space="preserve">через </w:t>
            </w:r>
            <w:proofErr w:type="spellStart"/>
            <w:r>
              <w:t>уповноважених</w:t>
            </w:r>
            <w:proofErr w:type="spellEnd"/>
            <w:r>
              <w:t xml:space="preserve"> </w:t>
            </w:r>
            <w:proofErr w:type="spellStart"/>
            <w:r>
              <w:t>осіб</w:t>
            </w:r>
            <w:proofErr w:type="spellEnd"/>
            <w:r>
              <w:t xml:space="preserve"> </w:t>
            </w:r>
            <w:proofErr w:type="spellStart"/>
            <w:r>
              <w:t>виконавчого</w:t>
            </w:r>
            <w:proofErr w:type="spellEnd"/>
            <w:r>
              <w:t xml:space="preserve"> органу </w:t>
            </w:r>
            <w:proofErr w:type="spellStart"/>
            <w:r>
              <w:t>сільської</w:t>
            </w:r>
            <w:proofErr w:type="spellEnd"/>
            <w:r>
              <w:t xml:space="preserve">, </w:t>
            </w:r>
            <w:proofErr w:type="spellStart"/>
            <w:r>
              <w:t>селищної</w:t>
            </w:r>
            <w:proofErr w:type="spellEnd"/>
            <w:r>
              <w:t xml:space="preserve">, </w:t>
            </w:r>
            <w:proofErr w:type="spellStart"/>
            <w:r>
              <w:t>міської</w:t>
            </w:r>
            <w:proofErr w:type="spellEnd"/>
            <w:r>
              <w:t xml:space="preserve"> ради </w:t>
            </w:r>
            <w:proofErr w:type="spellStart"/>
            <w:r>
              <w:t>відповідної</w:t>
            </w:r>
            <w:proofErr w:type="spellEnd"/>
            <w:r>
              <w:t xml:space="preserve"> </w:t>
            </w:r>
            <w:proofErr w:type="spellStart"/>
            <w:r>
              <w:t>територіальної</w:t>
            </w:r>
            <w:proofErr w:type="spellEnd"/>
            <w:r>
              <w:t xml:space="preserve"> </w:t>
            </w:r>
            <w:proofErr w:type="spellStart"/>
            <w:r>
              <w:t>громади</w:t>
            </w:r>
            <w:proofErr w:type="spellEnd"/>
            <w:r>
              <w:t xml:space="preserve">; </w:t>
            </w:r>
            <w:proofErr w:type="spellStart"/>
            <w:r>
              <w:t>посадових</w:t>
            </w:r>
            <w:proofErr w:type="spellEnd"/>
            <w:r>
              <w:t xml:space="preserve"> </w:t>
            </w:r>
            <w:proofErr w:type="spellStart"/>
            <w:r>
              <w:t>осіб</w:t>
            </w:r>
            <w:proofErr w:type="spellEnd"/>
            <w:r>
              <w:t xml:space="preserve"> центру </w:t>
            </w:r>
            <w:proofErr w:type="spellStart"/>
            <w:r>
              <w:t>надання</w:t>
            </w:r>
            <w:proofErr w:type="spellEnd"/>
            <w:r>
              <w:t xml:space="preserve"> </w:t>
            </w:r>
            <w:proofErr w:type="spellStart"/>
            <w:r>
              <w:t>адміністративних</w:t>
            </w:r>
            <w:proofErr w:type="spellEnd"/>
            <w:r>
              <w:t xml:space="preserve"> послуг;</w:t>
            </w:r>
          </w:p>
          <w:p w:rsidR="001E4218" w:rsidRPr="00406281" w:rsidRDefault="0026389A" w:rsidP="0026389A">
            <w:pPr>
              <w:pStyle w:val="a3"/>
              <w:shd w:val="clear" w:color="auto" w:fill="FFFFFF"/>
              <w:spacing w:before="0" w:beforeAutospacing="0" w:after="0" w:afterAutospacing="0"/>
              <w:ind w:left="-11"/>
              <w:jc w:val="both"/>
              <w:textAlignment w:val="baseline"/>
            </w:pPr>
            <w:r>
              <w:t>поштою або в електронній формі через офіційний веб-сайт Мінсоцполітики або інтегровані з ним інформаційні системи органів виконавчої влади та органів місцевого самоврядування, або Єдиний державний веб-портал електронних послуг (у разі технічної можливості)*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 xml:space="preserve">Платність (безоплатність) надання адміністративної послуги </w:t>
            </w:r>
          </w:p>
        </w:tc>
        <w:tc>
          <w:tcPr>
            <w:tcW w:w="6095" w:type="dxa"/>
          </w:tcPr>
          <w:p w:rsidR="001E4218" w:rsidRPr="00406281" w:rsidRDefault="001E4218" w:rsidP="00897AB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406281">
              <w:t xml:space="preserve">Адміністративна послуга надається безоплатно </w:t>
            </w:r>
          </w:p>
        </w:tc>
      </w:tr>
      <w:tr w:rsidR="00406281" w:rsidRPr="00406281" w:rsidTr="0026389A">
        <w:trPr>
          <w:trHeight w:val="1393"/>
        </w:trPr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3155" w:type="dxa"/>
          </w:tcPr>
          <w:p w:rsidR="001E4218" w:rsidRPr="00406281" w:rsidRDefault="001E4218" w:rsidP="0026389A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Строк надання адміністративної послуги, а також строк здійснення дій, прийняття рішень у процесі надання послуги</w:t>
            </w:r>
          </w:p>
        </w:tc>
        <w:tc>
          <w:tcPr>
            <w:tcW w:w="6095" w:type="dxa"/>
          </w:tcPr>
          <w:p w:rsidR="001E4218" w:rsidRPr="00406281" w:rsidRDefault="001E4218" w:rsidP="00897AB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406281">
              <w:t xml:space="preserve">Не пізніше 10 днів після надходження заяви зі всіма необхідними </w:t>
            </w:r>
            <w:r w:rsidR="0026389A">
              <w:t>документами</w:t>
            </w:r>
          </w:p>
          <w:p w:rsidR="001E4218" w:rsidRPr="00406281" w:rsidRDefault="001E4218" w:rsidP="00897AB3">
            <w:pPr>
              <w:jc w:val="both"/>
              <w:rPr>
                <w:lang w:val="uk-UA" w:eastAsia="uk-UA"/>
              </w:rPr>
            </w:pP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Перелік підстав для відмови</w:t>
            </w:r>
          </w:p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(призупинення) у наданні адміністративної послуги</w:t>
            </w:r>
          </w:p>
        </w:tc>
        <w:tc>
          <w:tcPr>
            <w:tcW w:w="6095" w:type="dxa"/>
          </w:tcPr>
          <w:p w:rsidR="001E4218" w:rsidRPr="00406281" w:rsidRDefault="0026389A" w:rsidP="00897AB3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Компенсація</w:t>
            </w:r>
            <w:r w:rsidR="001E4218" w:rsidRPr="00406281">
              <w:rPr>
                <w:lang w:val="uk-UA"/>
              </w:rPr>
              <w:t xml:space="preserve"> не надається у разі подання встановленого переліку</w:t>
            </w:r>
            <w:r>
              <w:rPr>
                <w:lang w:val="uk-UA"/>
              </w:rPr>
              <w:t xml:space="preserve"> документів не в повному обсязі;</w:t>
            </w:r>
            <w:r w:rsidR="001E4218" w:rsidRPr="00406281">
              <w:rPr>
                <w:lang w:val="uk-UA"/>
              </w:rPr>
              <w:t xml:space="preserve"> у разі зміни місця реєстрації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406281" w:rsidP="005A770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6095" w:type="dxa"/>
          </w:tcPr>
          <w:p w:rsidR="001E4218" w:rsidRPr="00406281" w:rsidRDefault="0026389A" w:rsidP="0026389A">
            <w:pPr>
              <w:jc w:val="both"/>
              <w:rPr>
                <w:lang w:val="uk-UA"/>
              </w:rPr>
            </w:pPr>
            <w:r>
              <w:rPr>
                <w:rStyle w:val="rvts23"/>
                <w:bCs/>
                <w:bdr w:val="none" w:sz="0" w:space="0" w:color="auto" w:frame="1"/>
                <w:lang w:val="uk-UA"/>
              </w:rPr>
              <w:t>Призначення</w:t>
            </w:r>
            <w:r w:rsidR="003277EE" w:rsidRPr="00406281">
              <w:rPr>
                <w:rStyle w:val="rvts23"/>
                <w:bCs/>
                <w:bdr w:val="none" w:sz="0" w:space="0" w:color="auto" w:frame="1"/>
                <w:lang w:val="uk-UA"/>
              </w:rPr>
              <w:t xml:space="preserve"> компенсації / відмова у</w:t>
            </w:r>
            <w:r>
              <w:rPr>
                <w:rStyle w:val="rvts23"/>
                <w:bCs/>
                <w:bdr w:val="none" w:sz="0" w:space="0" w:color="auto" w:frame="1"/>
                <w:lang w:val="uk-UA"/>
              </w:rPr>
              <w:t xml:space="preserve"> призначенні </w:t>
            </w:r>
            <w:r w:rsidR="003277EE" w:rsidRPr="00406281">
              <w:rPr>
                <w:rStyle w:val="rvts23"/>
                <w:bCs/>
                <w:bdr w:val="none" w:sz="0" w:space="0" w:color="auto" w:frame="1"/>
                <w:lang w:val="uk-UA"/>
              </w:rPr>
              <w:t>компенсації</w:t>
            </w:r>
          </w:p>
        </w:tc>
      </w:tr>
      <w:tr w:rsidR="00406281" w:rsidRPr="00406281" w:rsidTr="00406281">
        <w:tc>
          <w:tcPr>
            <w:tcW w:w="456" w:type="dxa"/>
          </w:tcPr>
          <w:p w:rsidR="001E4218" w:rsidRPr="00406281" w:rsidRDefault="001E4218" w:rsidP="005A770E">
            <w:pPr>
              <w:jc w:val="center"/>
              <w:rPr>
                <w:lang w:val="uk-UA"/>
              </w:rPr>
            </w:pPr>
            <w:r w:rsidRPr="00406281">
              <w:rPr>
                <w:lang w:val="uk-UA"/>
              </w:rPr>
              <w:t>1</w:t>
            </w:r>
            <w:r w:rsidR="00406281">
              <w:rPr>
                <w:lang w:val="uk-UA"/>
              </w:rPr>
              <w:t>4</w:t>
            </w:r>
          </w:p>
        </w:tc>
        <w:tc>
          <w:tcPr>
            <w:tcW w:w="3155" w:type="dxa"/>
          </w:tcPr>
          <w:p w:rsidR="001E4218" w:rsidRPr="00406281" w:rsidRDefault="001E4218" w:rsidP="003277EE">
            <w:pPr>
              <w:jc w:val="both"/>
              <w:rPr>
                <w:lang w:val="uk-UA"/>
              </w:rPr>
            </w:pPr>
            <w:r w:rsidRPr="00406281">
              <w:rPr>
                <w:lang w:val="uk-UA"/>
              </w:rPr>
              <w:t>Способи отримання відповіді (результату)</w:t>
            </w:r>
          </w:p>
        </w:tc>
        <w:tc>
          <w:tcPr>
            <w:tcW w:w="6095" w:type="dxa"/>
          </w:tcPr>
          <w:p w:rsidR="001E4218" w:rsidRPr="00406281" w:rsidRDefault="001E4218" w:rsidP="00897AB3">
            <w:pPr>
              <w:pStyle w:val="Default"/>
              <w:jc w:val="both"/>
              <w:rPr>
                <w:color w:val="auto"/>
              </w:rPr>
            </w:pPr>
            <w:r w:rsidRPr="00406281">
              <w:rPr>
                <w:color w:val="auto"/>
              </w:rPr>
              <w:t xml:space="preserve">Повідомлення про призначення </w:t>
            </w:r>
            <w:r w:rsidRPr="00406281">
              <w:rPr>
                <w:rStyle w:val="rvts23"/>
                <w:bCs/>
                <w:color w:val="auto"/>
                <w:bdr w:val="none" w:sz="0" w:space="0" w:color="auto" w:frame="1"/>
              </w:rPr>
              <w:t xml:space="preserve">компенсації </w:t>
            </w:r>
            <w:r w:rsidRPr="00406281">
              <w:rPr>
                <w:color w:val="auto"/>
              </w:rPr>
              <w:t xml:space="preserve">(відмова у призначенні) видається (надсилається поштою)  одержувачу. </w:t>
            </w:r>
          </w:p>
          <w:p w:rsidR="001E4218" w:rsidRPr="00406281" w:rsidRDefault="0026389A" w:rsidP="0026389A">
            <w:pPr>
              <w:jc w:val="both"/>
              <w:rPr>
                <w:b/>
                <w:lang w:val="uk-UA"/>
              </w:rPr>
            </w:pPr>
            <w:r>
              <w:rPr>
                <w:lang w:val="uk-UA"/>
              </w:rPr>
              <w:t xml:space="preserve">Виплату компенсації </w:t>
            </w:r>
            <w:r w:rsidR="001E4218" w:rsidRPr="00406281">
              <w:rPr>
                <w:lang w:val="uk-UA"/>
              </w:rPr>
              <w:t>можна отримати через банківські установи або поштові відділення зв’язку</w:t>
            </w:r>
            <w:r w:rsidR="001E4218" w:rsidRPr="00406281">
              <w:rPr>
                <w:sz w:val="28"/>
                <w:szCs w:val="28"/>
                <w:lang w:val="uk-UA"/>
              </w:rPr>
              <w:t xml:space="preserve"> </w:t>
            </w:r>
          </w:p>
        </w:tc>
      </w:tr>
    </w:tbl>
    <w:p w:rsidR="001E4218" w:rsidRPr="00406281" w:rsidRDefault="001E4218" w:rsidP="001E4218">
      <w:pPr>
        <w:rPr>
          <w:lang w:val="uk-UA"/>
        </w:rPr>
      </w:pPr>
    </w:p>
    <w:p w:rsidR="00D92229" w:rsidRPr="00406281" w:rsidRDefault="00D92229" w:rsidP="0026389A">
      <w:pPr>
        <w:ind w:right="-1"/>
        <w:jc w:val="both"/>
        <w:rPr>
          <w:i/>
        </w:rPr>
      </w:pPr>
      <w:r w:rsidRPr="00406281">
        <w:rPr>
          <w:i/>
        </w:rPr>
        <w:t xml:space="preserve">* </w:t>
      </w:r>
      <w:r w:rsidR="0026389A">
        <w:rPr>
          <w:i/>
          <w:lang w:val="uk-UA"/>
        </w:rPr>
        <w:t>Д</w:t>
      </w:r>
      <w:r w:rsidRPr="00406281">
        <w:rPr>
          <w:i/>
        </w:rPr>
        <w:t xml:space="preserve">о </w:t>
      </w:r>
      <w:proofErr w:type="spellStart"/>
      <w:r w:rsidRPr="00406281">
        <w:rPr>
          <w:i/>
        </w:rPr>
        <w:t>утворення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територіальних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органів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Національної</w:t>
      </w:r>
      <w:proofErr w:type="spellEnd"/>
      <w:r w:rsidRPr="00406281">
        <w:rPr>
          <w:i/>
        </w:rPr>
        <w:t xml:space="preserve"> </w:t>
      </w:r>
      <w:proofErr w:type="spellStart"/>
      <w:proofErr w:type="gramStart"/>
      <w:r w:rsidRPr="00406281">
        <w:rPr>
          <w:i/>
        </w:rPr>
        <w:t>соц</w:t>
      </w:r>
      <w:proofErr w:type="gramEnd"/>
      <w:r w:rsidRPr="00406281">
        <w:rPr>
          <w:i/>
        </w:rPr>
        <w:t>іальної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сервісної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служби</w:t>
      </w:r>
      <w:proofErr w:type="spellEnd"/>
      <w:r w:rsidRPr="00406281">
        <w:rPr>
          <w:i/>
        </w:rPr>
        <w:t xml:space="preserve"> та  початку </w:t>
      </w:r>
      <w:proofErr w:type="spellStart"/>
      <w:r w:rsidRPr="00406281">
        <w:rPr>
          <w:i/>
        </w:rPr>
        <w:t>виконання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відповідних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функцій</w:t>
      </w:r>
      <w:proofErr w:type="spellEnd"/>
      <w:r w:rsidRPr="00406281">
        <w:rPr>
          <w:i/>
        </w:rPr>
        <w:t xml:space="preserve"> у </w:t>
      </w:r>
      <w:proofErr w:type="spellStart"/>
      <w:r w:rsidRPr="00406281">
        <w:rPr>
          <w:i/>
        </w:rPr>
        <w:t>повному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обсязі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заява</w:t>
      </w:r>
      <w:proofErr w:type="spellEnd"/>
      <w:r w:rsidRPr="00406281">
        <w:rPr>
          <w:i/>
        </w:rPr>
        <w:t xml:space="preserve"> та </w:t>
      </w:r>
      <w:proofErr w:type="spellStart"/>
      <w:r w:rsidRPr="00406281">
        <w:rPr>
          <w:i/>
        </w:rPr>
        <w:t>документи</w:t>
      </w:r>
      <w:proofErr w:type="spellEnd"/>
      <w:r w:rsidR="0026389A">
        <w:rPr>
          <w:i/>
        </w:rPr>
        <w:t xml:space="preserve">, </w:t>
      </w:r>
      <w:proofErr w:type="spellStart"/>
      <w:r w:rsidR="0026389A">
        <w:rPr>
          <w:i/>
        </w:rPr>
        <w:t>необхідні</w:t>
      </w:r>
      <w:proofErr w:type="spellEnd"/>
      <w:r w:rsidR="0026389A">
        <w:rPr>
          <w:i/>
        </w:rPr>
        <w:t xml:space="preserve"> для </w:t>
      </w:r>
      <w:proofErr w:type="spellStart"/>
      <w:r w:rsidR="0026389A">
        <w:rPr>
          <w:i/>
        </w:rPr>
        <w:t>призначення</w:t>
      </w:r>
      <w:proofErr w:type="spellEnd"/>
      <w:r w:rsidR="0026389A">
        <w:rPr>
          <w:i/>
        </w:rPr>
        <w:t xml:space="preserve"> </w:t>
      </w:r>
      <w:proofErr w:type="spellStart"/>
      <w:r w:rsidR="0026389A">
        <w:rPr>
          <w:i/>
        </w:rPr>
        <w:t>компенсації</w:t>
      </w:r>
      <w:proofErr w:type="spellEnd"/>
      <w:r w:rsidRPr="00406281">
        <w:rPr>
          <w:i/>
        </w:rPr>
        <w:t xml:space="preserve">, </w:t>
      </w:r>
      <w:proofErr w:type="spellStart"/>
      <w:r w:rsidRPr="00406281">
        <w:rPr>
          <w:i/>
        </w:rPr>
        <w:t>можуть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подаватись</w:t>
      </w:r>
      <w:proofErr w:type="spellEnd"/>
      <w:r w:rsidRPr="00406281">
        <w:rPr>
          <w:i/>
        </w:rPr>
        <w:t xml:space="preserve"> особою до органу </w:t>
      </w:r>
      <w:proofErr w:type="spellStart"/>
      <w:r w:rsidRPr="00406281">
        <w:rPr>
          <w:i/>
        </w:rPr>
        <w:t>соціального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захисту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населення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районної</w:t>
      </w:r>
      <w:proofErr w:type="spellEnd"/>
      <w:r w:rsidRPr="00406281">
        <w:rPr>
          <w:i/>
        </w:rPr>
        <w:t xml:space="preserve"> у мм. </w:t>
      </w:r>
      <w:proofErr w:type="spellStart"/>
      <w:r w:rsidRPr="00406281">
        <w:rPr>
          <w:i/>
        </w:rPr>
        <w:t>Києві</w:t>
      </w:r>
      <w:proofErr w:type="spellEnd"/>
      <w:r w:rsidRPr="00406281">
        <w:rPr>
          <w:i/>
        </w:rPr>
        <w:t xml:space="preserve"> та </w:t>
      </w:r>
      <w:proofErr w:type="spellStart"/>
      <w:r w:rsidRPr="00406281">
        <w:rPr>
          <w:i/>
        </w:rPr>
        <w:t>Севастополі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державної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адміністрації</w:t>
      </w:r>
      <w:proofErr w:type="spellEnd"/>
      <w:r w:rsidRPr="00406281">
        <w:rPr>
          <w:i/>
        </w:rPr>
        <w:t xml:space="preserve">, </w:t>
      </w:r>
      <w:proofErr w:type="spellStart"/>
      <w:r w:rsidRPr="00406281">
        <w:rPr>
          <w:i/>
        </w:rPr>
        <w:t>виконавчого</w:t>
      </w:r>
      <w:proofErr w:type="spellEnd"/>
      <w:r w:rsidRPr="00406281">
        <w:rPr>
          <w:i/>
        </w:rPr>
        <w:t xml:space="preserve"> органу </w:t>
      </w:r>
      <w:proofErr w:type="spellStart"/>
      <w:r w:rsidRPr="00406281">
        <w:rPr>
          <w:i/>
        </w:rPr>
        <w:t>міської</w:t>
      </w:r>
      <w:proofErr w:type="spellEnd"/>
      <w:r w:rsidRPr="00406281">
        <w:rPr>
          <w:i/>
        </w:rPr>
        <w:t xml:space="preserve"> ради </w:t>
      </w:r>
      <w:proofErr w:type="spellStart"/>
      <w:r w:rsidRPr="00406281">
        <w:rPr>
          <w:i/>
        </w:rPr>
        <w:t>міста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обласного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знач</w:t>
      </w:r>
      <w:r w:rsidR="0026389A">
        <w:rPr>
          <w:i/>
        </w:rPr>
        <w:t>ення</w:t>
      </w:r>
      <w:proofErr w:type="spellEnd"/>
      <w:r w:rsidR="0026389A">
        <w:rPr>
          <w:i/>
        </w:rPr>
        <w:t xml:space="preserve">, </w:t>
      </w:r>
      <w:proofErr w:type="spellStart"/>
      <w:r w:rsidR="0026389A">
        <w:rPr>
          <w:i/>
        </w:rPr>
        <w:t>районної</w:t>
      </w:r>
      <w:proofErr w:type="spellEnd"/>
      <w:r w:rsidR="0026389A">
        <w:rPr>
          <w:i/>
        </w:rPr>
        <w:t xml:space="preserve"> у </w:t>
      </w:r>
      <w:proofErr w:type="spellStart"/>
      <w:r w:rsidR="0026389A">
        <w:rPr>
          <w:i/>
        </w:rPr>
        <w:t>місті</w:t>
      </w:r>
      <w:proofErr w:type="spellEnd"/>
      <w:r w:rsidR="0026389A">
        <w:rPr>
          <w:i/>
        </w:rPr>
        <w:t xml:space="preserve"> (у </w:t>
      </w:r>
      <w:proofErr w:type="spellStart"/>
      <w:r w:rsidR="0026389A">
        <w:rPr>
          <w:i/>
        </w:rPr>
        <w:t>разі</w:t>
      </w:r>
      <w:proofErr w:type="spellEnd"/>
      <w:r w:rsidRPr="00406281">
        <w:rPr>
          <w:i/>
        </w:rPr>
        <w:t xml:space="preserve"> </w:t>
      </w:r>
      <w:proofErr w:type="spellStart"/>
      <w:r w:rsidRPr="00406281">
        <w:rPr>
          <w:i/>
        </w:rPr>
        <w:t>утворення</w:t>
      </w:r>
      <w:proofErr w:type="spellEnd"/>
      <w:r w:rsidRPr="00406281">
        <w:rPr>
          <w:i/>
        </w:rPr>
        <w:t>) ради</w:t>
      </w:r>
      <w:r w:rsidR="0026389A">
        <w:rPr>
          <w:i/>
          <w:lang w:val="uk-UA"/>
        </w:rPr>
        <w:t>.</w:t>
      </w:r>
      <w:r w:rsidRPr="00406281">
        <w:rPr>
          <w:i/>
        </w:rPr>
        <w:t xml:space="preserve"> </w:t>
      </w:r>
    </w:p>
    <w:p w:rsidR="00F414D7" w:rsidRDefault="00F414D7" w:rsidP="00C15D1C">
      <w:pPr>
        <w:jc w:val="both"/>
        <w:rPr>
          <w:lang w:val="uk-UA"/>
        </w:rPr>
      </w:pPr>
    </w:p>
    <w:p w:rsidR="00196FEA" w:rsidRPr="00351BBE" w:rsidRDefault="00196FEA" w:rsidP="00196FEA">
      <w:pPr>
        <w:rPr>
          <w:color w:val="000000"/>
        </w:rPr>
      </w:pPr>
      <w:r w:rsidRPr="00351BBE">
        <w:rPr>
          <w:color w:val="000000"/>
        </w:rPr>
        <w:t xml:space="preserve">В.о. начальника </w:t>
      </w:r>
      <w:proofErr w:type="spellStart"/>
      <w:r w:rsidRPr="00351BBE">
        <w:rPr>
          <w:color w:val="000000"/>
        </w:rPr>
        <w:t>управління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праці</w:t>
      </w:r>
      <w:proofErr w:type="spellEnd"/>
      <w:r w:rsidRPr="00351BBE">
        <w:rPr>
          <w:color w:val="000000"/>
        </w:rPr>
        <w:t xml:space="preserve">                     </w:t>
      </w:r>
      <w:r>
        <w:rPr>
          <w:color w:val="000000"/>
        </w:rPr>
        <w:t xml:space="preserve">            </w:t>
      </w:r>
      <w:r w:rsidRPr="00351BBE">
        <w:rPr>
          <w:color w:val="000000"/>
        </w:rPr>
        <w:t xml:space="preserve">      Людмила ПОГОРІЛЕЦЬ</w:t>
      </w:r>
    </w:p>
    <w:p w:rsidR="00196FEA" w:rsidRPr="00351BBE" w:rsidRDefault="00196FEA" w:rsidP="00196FEA">
      <w:pPr>
        <w:rPr>
          <w:color w:val="000000"/>
        </w:rPr>
      </w:pPr>
      <w:r w:rsidRPr="00351BBE">
        <w:rPr>
          <w:color w:val="000000"/>
        </w:rPr>
        <w:t xml:space="preserve">та </w:t>
      </w:r>
      <w:proofErr w:type="spellStart"/>
      <w:proofErr w:type="gramStart"/>
      <w:r w:rsidRPr="00351BBE">
        <w:rPr>
          <w:color w:val="000000"/>
        </w:rPr>
        <w:t>соц</w:t>
      </w:r>
      <w:proofErr w:type="gramEnd"/>
      <w:r w:rsidRPr="00351BBE">
        <w:rPr>
          <w:color w:val="000000"/>
        </w:rPr>
        <w:t>іального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захисту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населення</w:t>
      </w:r>
      <w:proofErr w:type="spellEnd"/>
      <w:r w:rsidRPr="00351BBE">
        <w:rPr>
          <w:color w:val="000000"/>
        </w:rPr>
        <w:t xml:space="preserve"> </w:t>
      </w:r>
    </w:p>
    <w:p w:rsidR="00196FEA" w:rsidRPr="00196FEA" w:rsidRDefault="00196FEA" w:rsidP="00196FEA">
      <w:pPr>
        <w:rPr>
          <w:color w:val="000000"/>
          <w:lang w:val="uk-UA"/>
        </w:rPr>
      </w:pPr>
      <w:proofErr w:type="spellStart"/>
      <w:r w:rsidRPr="00351BBE">
        <w:rPr>
          <w:color w:val="000000"/>
        </w:rPr>
        <w:t>Хмельницької</w:t>
      </w:r>
      <w:proofErr w:type="spellEnd"/>
      <w:r w:rsidRPr="00351BBE">
        <w:rPr>
          <w:color w:val="000000"/>
        </w:rPr>
        <w:t xml:space="preserve"> </w:t>
      </w:r>
      <w:proofErr w:type="spellStart"/>
      <w:r w:rsidRPr="00351BBE">
        <w:rPr>
          <w:color w:val="000000"/>
        </w:rPr>
        <w:t>міської</w:t>
      </w:r>
      <w:proofErr w:type="spellEnd"/>
      <w:r w:rsidRPr="00351BBE">
        <w:rPr>
          <w:color w:val="000000"/>
        </w:rPr>
        <w:t xml:space="preserve"> ради</w:t>
      </w:r>
    </w:p>
    <w:p w:rsidR="00196FEA" w:rsidRPr="00196FEA" w:rsidRDefault="00196FEA" w:rsidP="00C15D1C">
      <w:pPr>
        <w:jc w:val="both"/>
      </w:pPr>
    </w:p>
    <w:sectPr w:rsidR="00196FEA" w:rsidRPr="00196FEA" w:rsidSect="00556B2B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26EB" w:rsidRDefault="00B526EB" w:rsidP="00556B2B">
      <w:r>
        <w:separator/>
      </w:r>
    </w:p>
  </w:endnote>
  <w:endnote w:type="continuationSeparator" w:id="0">
    <w:p w:rsidR="00B526EB" w:rsidRDefault="00B526EB" w:rsidP="00556B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26EB" w:rsidRDefault="00B526EB" w:rsidP="00556B2B">
      <w:r>
        <w:separator/>
      </w:r>
    </w:p>
  </w:footnote>
  <w:footnote w:type="continuationSeparator" w:id="0">
    <w:p w:rsidR="00B526EB" w:rsidRDefault="00B526EB" w:rsidP="00556B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59521026"/>
      <w:docPartObj>
        <w:docPartGallery w:val="Page Numbers (Top of Page)"/>
        <w:docPartUnique/>
      </w:docPartObj>
    </w:sdtPr>
    <w:sdtContent>
      <w:p w:rsidR="00556B2B" w:rsidRDefault="00893998">
        <w:pPr>
          <w:pStyle w:val="a8"/>
          <w:jc w:val="center"/>
        </w:pPr>
        <w:r>
          <w:fldChar w:fldCharType="begin"/>
        </w:r>
        <w:r w:rsidR="00556B2B">
          <w:instrText>PAGE   \* MERGEFORMAT</w:instrText>
        </w:r>
        <w:r>
          <w:fldChar w:fldCharType="separate"/>
        </w:r>
        <w:r w:rsidR="00196FEA" w:rsidRPr="00196FEA">
          <w:rPr>
            <w:noProof/>
            <w:lang w:val="uk-UA"/>
          </w:rPr>
          <w:t>2</w:t>
        </w:r>
        <w:r>
          <w:fldChar w:fldCharType="end"/>
        </w:r>
      </w:p>
    </w:sdtContent>
  </w:sdt>
  <w:p w:rsidR="00556B2B" w:rsidRDefault="00556B2B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4218"/>
    <w:rsid w:val="0000340E"/>
    <w:rsid w:val="000113A9"/>
    <w:rsid w:val="00116880"/>
    <w:rsid w:val="001215D8"/>
    <w:rsid w:val="001366B2"/>
    <w:rsid w:val="00195DA7"/>
    <w:rsid w:val="00196FEA"/>
    <w:rsid w:val="001E4218"/>
    <w:rsid w:val="001F49EF"/>
    <w:rsid w:val="002415EF"/>
    <w:rsid w:val="0026389A"/>
    <w:rsid w:val="002F1A64"/>
    <w:rsid w:val="00300A5F"/>
    <w:rsid w:val="003277EE"/>
    <w:rsid w:val="00406281"/>
    <w:rsid w:val="00491B16"/>
    <w:rsid w:val="00556B2B"/>
    <w:rsid w:val="005708D4"/>
    <w:rsid w:val="005A770E"/>
    <w:rsid w:val="005B2872"/>
    <w:rsid w:val="00893998"/>
    <w:rsid w:val="008C57D0"/>
    <w:rsid w:val="00961A25"/>
    <w:rsid w:val="00995EF0"/>
    <w:rsid w:val="00A52EC0"/>
    <w:rsid w:val="00B0345F"/>
    <w:rsid w:val="00B526EB"/>
    <w:rsid w:val="00B544BF"/>
    <w:rsid w:val="00B65A9A"/>
    <w:rsid w:val="00BF05DA"/>
    <w:rsid w:val="00BF51F2"/>
    <w:rsid w:val="00C0307E"/>
    <w:rsid w:val="00C15D1C"/>
    <w:rsid w:val="00CB42D3"/>
    <w:rsid w:val="00D657A5"/>
    <w:rsid w:val="00D67A27"/>
    <w:rsid w:val="00D92229"/>
    <w:rsid w:val="00E440B5"/>
    <w:rsid w:val="00E45EFB"/>
    <w:rsid w:val="00EE5B25"/>
    <w:rsid w:val="00EF1F6B"/>
    <w:rsid w:val="00F414D7"/>
    <w:rsid w:val="00F80DFC"/>
    <w:rsid w:val="00F84EC3"/>
    <w:rsid w:val="00FB2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2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E4218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1E4218"/>
  </w:style>
  <w:style w:type="character" w:customStyle="1" w:styleId="apple-converted-space">
    <w:name w:val="apple-converted-space"/>
    <w:basedOn w:val="a0"/>
    <w:rsid w:val="001E4218"/>
  </w:style>
  <w:style w:type="character" w:styleId="a4">
    <w:name w:val="Hyperlink"/>
    <w:basedOn w:val="a0"/>
    <w:rsid w:val="001E4218"/>
    <w:rPr>
      <w:color w:val="0000FF"/>
      <w:u w:val="single"/>
    </w:rPr>
  </w:style>
  <w:style w:type="paragraph" w:customStyle="1" w:styleId="rvps2">
    <w:name w:val="rvps2"/>
    <w:basedOn w:val="a"/>
    <w:rsid w:val="001E4218"/>
    <w:pPr>
      <w:spacing w:before="100" w:beforeAutospacing="1" w:after="100" w:afterAutospacing="1"/>
    </w:pPr>
  </w:style>
  <w:style w:type="paragraph" w:customStyle="1" w:styleId="Default">
    <w:name w:val="Default"/>
    <w:rsid w:val="001E421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C15D1C"/>
    <w:pPr>
      <w:ind w:left="720"/>
      <w:contextualSpacing/>
      <w:jc w:val="both"/>
    </w:pPr>
    <w:rPr>
      <w:sz w:val="28"/>
      <w:szCs w:val="28"/>
      <w:lang w:val="uk-UA" w:eastAsia="en-US"/>
    </w:rPr>
  </w:style>
  <w:style w:type="paragraph" w:styleId="a6">
    <w:name w:val="Balloon Text"/>
    <w:basedOn w:val="a"/>
    <w:link w:val="a7"/>
    <w:uiPriority w:val="99"/>
    <w:semiHidden/>
    <w:unhideWhenUsed/>
    <w:rsid w:val="00995EF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95EF0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556B2B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56B2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556B2B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56B2B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11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zakon2.rada.gov.ua/laws/show/2109-1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oczah@khm.gov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4878</Words>
  <Characters>2782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Свинцова Олена</dc:creator>
  <cp:lastModifiedBy>Администратор</cp:lastModifiedBy>
  <cp:revision>3</cp:revision>
  <cp:lastPrinted>2025-03-05T14:08:00Z</cp:lastPrinted>
  <dcterms:created xsi:type="dcterms:W3CDTF">2025-02-21T11:56:00Z</dcterms:created>
  <dcterms:modified xsi:type="dcterms:W3CDTF">2025-03-05T14:09:00Z</dcterms:modified>
</cp:coreProperties>
</file>