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:rsidR="00E30DCC" w:rsidRPr="00E30D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</w:pPr>
      <w:r w:rsidRPr="00E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:rsidR="00E30DCC" w:rsidRPr="00E30DCC" w:rsidRDefault="00E30DCC" w:rsidP="0013347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5B1D56"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10500"/>
      </w:tblGrid>
      <w:tr w:rsidR="005B1D56" w:rsidRPr="00E30DCC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30DCC" w:rsidRDefault="005B1D56" w:rsidP="0013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оголо</w:t>
            </w:r>
            <w:r w:rsidR="00DB3F6E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шує конкурс на надання соціальної</w:t>
            </w: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послуг</w:t>
            </w:r>
            <w:r w:rsidR="00DB3F6E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и</w:t>
            </w: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за рахунок бюджетних коштів.</w:t>
            </w:r>
          </w:p>
          <w:p w:rsidR="005B1D56" w:rsidRDefault="005B1D56" w:rsidP="0013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  <w:p w:rsidR="00073618" w:rsidRPr="00E30DCC" w:rsidRDefault="00073618" w:rsidP="0013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5B1D56" w:rsidRPr="00E30D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color w:val="2A2928"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3878"/>
        <w:gridCol w:w="6184"/>
      </w:tblGrid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606C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606CE0">
              <w:rPr>
                <w:rFonts w:ascii="Times New Roman" w:eastAsia="Calibri" w:hAnsi="Times New Roman" w:cs="Times New Roman"/>
                <w:sz w:val="24"/>
                <w:szCs w:val="24"/>
              </w:rPr>
              <w:t> С</w:t>
            </w:r>
            <w:r w:rsidR="00853092" w:rsidRPr="00421745">
              <w:rPr>
                <w:rFonts w:ascii="Times New Roman" w:eastAsia="Calibri" w:hAnsi="Times New Roman" w:cs="Times New Roman"/>
                <w:sz w:val="24"/>
                <w:szCs w:val="24"/>
              </w:rPr>
              <w:t>упровід осіб з інвалідністю по зору першої групи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1334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DC1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соціальної політики України від 03.05.2022 № 145 «Про затвердження державного стандарту соціальної послуги фізичного супроводу осіб з інвалідністю з порушенням зору»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92" w:rsidRPr="00133474" w:rsidRDefault="00853092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Основні заходи, що становлять зміст соціальної послуги передбачають фізичний супровід при відвідуванні особами з інвалідністю</w:t>
            </w:r>
            <w:r w:rsidR="00606CE0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групи </w:t>
            </w: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порушенням зору: </w:t>
            </w:r>
          </w:p>
          <w:p w:rsidR="00853092" w:rsidRPr="00133474" w:rsidRDefault="00133474" w:rsidP="00133474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органів державної влади та місцевого самоврядування, зокрема органів пенсійного фонду, служби зайнятості;</w:t>
            </w:r>
          </w:p>
          <w:p w:rsidR="00133474" w:rsidRPr="00133474" w:rsidRDefault="00133474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органів Національної поліції;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33474" w:rsidRPr="00133474" w:rsidRDefault="00133474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судових органів, нотаріусів та юристів;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33474" w:rsidRPr="00133474" w:rsidRDefault="00133474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банківських установ,  </w:t>
            </w:r>
          </w:p>
          <w:p w:rsidR="00133474" w:rsidRPr="00133474" w:rsidRDefault="00133474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управляючих муніципальних контор (УМК),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об’єднання співвласників багатоквартирного будинку (ОСББ), підприємств, що надають комунальні послуги;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53092" w:rsidRPr="00133474" w:rsidRDefault="00133474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 з метою забезпечення технічними та іншими засобами реабілітації;</w:t>
            </w:r>
          </w:p>
          <w:p w:rsidR="00133474" w:rsidRPr="00133474" w:rsidRDefault="00133474" w:rsidP="00133474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 охорони здоров’я, лікарсько-консультативних комісій (ЛКК) та аптек;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33474" w:rsidRPr="00133474" w:rsidRDefault="00133474" w:rsidP="00133474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незрячими батьками закладів освіти, в яких навчаються їхні діти;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33474" w:rsidRPr="00133474" w:rsidRDefault="00133474" w:rsidP="00133474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 місця роботи та у зворотному напрямі (надається не більше трьох місяців);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0DCC" w:rsidRPr="00133474" w:rsidRDefault="00133474" w:rsidP="00133474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при купівлі товарів, робіт і послуг.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133474" w:rsidRDefault="005B1D56" w:rsidP="001334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4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33474" w:rsidRPr="00133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Особи з інвалідністю з порушенням зору першої групи, для яких фізичний супровід є основним або одним із основних засобів забезпечення їх життєдіяльності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C33C64" w:rsidP="0085309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</w:t>
            </w:r>
            <w:r w:rsidR="00853092"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r w:rsidR="000736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рік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13347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334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8C42D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="008C42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моменту підписання договору до 30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грудня 202</w:t>
            </w:r>
            <w:r w:rsidR="0069551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року, за умови наявності бюджетних асигнувань.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853092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92" w:rsidRPr="00F77489" w:rsidRDefault="00853092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92" w:rsidRPr="0078299A" w:rsidRDefault="00E15750" w:rsidP="00EA1D0B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Орієнтовна</w:t>
            </w:r>
            <w:r w:rsidR="00853092" w:rsidRPr="00421745">
              <w:rPr>
                <w:color w:val="000000"/>
                <w:spacing w:val="-2"/>
                <w:lang w:val="uk-UA"/>
              </w:rPr>
              <w:t xml:space="preserve"> вартість </w:t>
            </w:r>
            <w:r w:rsidR="00EA1D0B">
              <w:rPr>
                <w:color w:val="000000"/>
                <w:spacing w:val="-2"/>
                <w:lang w:val="uk-UA"/>
              </w:rPr>
              <w:t>людино/години</w:t>
            </w:r>
            <w:r w:rsidR="00C577E7">
              <w:rPr>
                <w:color w:val="000000"/>
                <w:spacing w:val="-2"/>
                <w:lang w:val="uk-UA"/>
              </w:rPr>
              <w:t xml:space="preserve"> </w:t>
            </w:r>
            <w:r>
              <w:rPr>
                <w:color w:val="000000"/>
                <w:spacing w:val="-2"/>
                <w:lang w:val="uk-UA"/>
              </w:rPr>
              <w:t xml:space="preserve">(з розрахунку </w:t>
            </w:r>
            <w:r w:rsidR="0078299A">
              <w:rPr>
                <w:color w:val="000000"/>
                <w:spacing w:val="-2"/>
                <w:lang w:val="uk-UA"/>
              </w:rPr>
              <w:t xml:space="preserve">роботи трьох соціальних робітників </w:t>
            </w:r>
            <w:r>
              <w:rPr>
                <w:color w:val="000000"/>
                <w:spacing w:val="-2"/>
                <w:lang w:val="uk-UA"/>
              </w:rPr>
              <w:t xml:space="preserve"> в день).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92" w:rsidRDefault="00853092" w:rsidP="0069551E">
            <w:pPr>
              <w:pStyle w:val="afffb"/>
              <w:spacing w:before="0" w:beforeAutospacing="0" w:after="0" w:afterAutospacing="0" w:line="60" w:lineRule="atLeast"/>
              <w:rPr>
                <w:lang w:val="uk-UA"/>
              </w:rPr>
            </w:pPr>
            <w:r w:rsidRPr="00421745">
              <w:t> </w:t>
            </w:r>
            <w:r w:rsidR="00EA1D0B">
              <w:rPr>
                <w:lang w:val="uk-UA"/>
              </w:rPr>
              <w:t>103,63</w:t>
            </w:r>
            <w:r w:rsidRPr="00FD3438">
              <w:rPr>
                <w:lang w:val="uk-UA"/>
              </w:rPr>
              <w:t xml:space="preserve"> грн.</w:t>
            </w:r>
          </w:p>
          <w:p w:rsidR="00EA1D0B" w:rsidRPr="00FD3438" w:rsidRDefault="00EA1D0B" w:rsidP="0069551E">
            <w:pPr>
              <w:pStyle w:val="afffb"/>
              <w:spacing w:before="0" w:beforeAutospacing="0" w:after="0" w:afterAutospacing="0" w:line="60" w:lineRule="atLeast"/>
              <w:rPr>
                <w:color w:val="000000"/>
                <w:lang w:val="uk-UA"/>
              </w:rPr>
            </w:pPr>
          </w:p>
        </w:tc>
      </w:tr>
      <w:tr w:rsidR="005B1D56" w:rsidRPr="00F77489" w:rsidTr="0085309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D0B" w:rsidRDefault="00EA1D0B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</w:p>
          <w:p w:rsidR="005B1D56" w:rsidRPr="00AE0E38" w:rsidRDefault="005B1D56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AE0E38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Обсяг бюджетних коштів</w:t>
            </w:r>
          </w:p>
          <w:p w:rsidR="00AE0E38" w:rsidRDefault="00773F8A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color w:val="2A2928"/>
                <w:lang w:val="uk-UA" w:eastAsia="uk-UA"/>
              </w:rPr>
            </w:pPr>
            <w:r w:rsidRPr="00421745">
              <w:rPr>
                <w:color w:val="2A2928"/>
                <w:lang w:val="uk-UA" w:eastAsia="uk-UA"/>
              </w:rPr>
              <w:t xml:space="preserve">     </w:t>
            </w:r>
          </w:p>
          <w:p w:rsidR="00853092" w:rsidRPr="00421745" w:rsidRDefault="00773F8A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color w:val="2A2928"/>
                <w:lang w:val="uk-UA" w:eastAsia="uk-UA"/>
              </w:rPr>
            </w:pPr>
            <w:r w:rsidRPr="00421745">
              <w:rPr>
                <w:color w:val="2A2928"/>
                <w:lang w:val="uk-UA" w:eastAsia="uk-UA"/>
              </w:rPr>
              <w:t xml:space="preserve"> </w:t>
            </w:r>
            <w:r w:rsidR="005B1D56" w:rsidRPr="00421745">
              <w:rPr>
                <w:color w:val="2A2928"/>
                <w:lang w:val="uk-UA" w:eastAsia="uk-UA"/>
              </w:rPr>
              <w:t>Обсяг бюджетних коштів для виплати компенсації вартості надання соціальних послуг</w:t>
            </w:r>
          </w:p>
          <w:p w:rsidR="00853092" w:rsidRPr="0069551E" w:rsidRDefault="005B1D56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lang w:val="uk-UA"/>
              </w:rPr>
            </w:pPr>
            <w:r w:rsidRPr="00AE0E38">
              <w:rPr>
                <w:lang w:val="uk-UA" w:eastAsia="uk-UA"/>
              </w:rPr>
              <w:t xml:space="preserve"> </w:t>
            </w:r>
            <w:r w:rsidR="00C022D7">
              <w:rPr>
                <w:b/>
                <w:lang w:val="uk-UA"/>
              </w:rPr>
              <w:t>574 560</w:t>
            </w:r>
            <w:r w:rsidR="00CA0A48" w:rsidRPr="00AE0E38">
              <w:rPr>
                <w:b/>
                <w:lang w:val="uk-UA"/>
              </w:rPr>
              <w:t>,00</w:t>
            </w:r>
            <w:r w:rsidR="00853092" w:rsidRPr="00AE0E38">
              <w:rPr>
                <w:lang w:val="uk-UA"/>
              </w:rPr>
              <w:t xml:space="preserve">  гривень. (</w:t>
            </w:r>
            <w:r w:rsidR="0069551E">
              <w:rPr>
                <w:lang w:val="uk-UA"/>
              </w:rPr>
              <w:t>п’ятсот сімдесят чотири</w:t>
            </w:r>
            <w:r w:rsidR="00CA0A48" w:rsidRPr="00AE0E38">
              <w:rPr>
                <w:lang w:val="uk-UA"/>
              </w:rPr>
              <w:t xml:space="preserve"> </w:t>
            </w:r>
            <w:r w:rsidR="00853092" w:rsidRPr="00AE0E38">
              <w:rPr>
                <w:lang w:val="uk-UA"/>
              </w:rPr>
              <w:t>тисяч</w:t>
            </w:r>
            <w:r w:rsidR="0069551E">
              <w:rPr>
                <w:lang w:val="uk-UA"/>
              </w:rPr>
              <w:t>і</w:t>
            </w:r>
            <w:r w:rsidR="00853092" w:rsidRPr="00AE0E38">
              <w:rPr>
                <w:lang w:val="uk-UA"/>
              </w:rPr>
              <w:t xml:space="preserve"> </w:t>
            </w:r>
            <w:r w:rsidR="0069551E">
              <w:rPr>
                <w:lang w:val="uk-UA"/>
              </w:rPr>
              <w:t xml:space="preserve">п’ятсот шістдесят </w:t>
            </w:r>
            <w:r w:rsidR="00853092" w:rsidRPr="00AE0E38">
              <w:rPr>
                <w:lang w:val="uk-UA"/>
              </w:rPr>
              <w:t xml:space="preserve">гривень, 00 коп.)              </w:t>
            </w:r>
            <w:r w:rsidR="00853092" w:rsidRPr="00AE0E38">
              <w:rPr>
                <w:lang w:val="uk-UA" w:eastAsia="uk-UA"/>
              </w:rPr>
              <w:t xml:space="preserve"> </w:t>
            </w:r>
          </w:p>
          <w:p w:rsidR="005B1D56" w:rsidRPr="00421745" w:rsidRDefault="005B1D56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lastRenderedPageBreak/>
              <w:t>            Участь у конкурсі</w:t>
            </w:r>
          </w:p>
          <w:p w:rsidR="00B80999" w:rsidRPr="00421745" w:rsidRDefault="00B80999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4" w:anchor="n8" w:tgtFrame="_blank" w:history="1">
              <w:r w:rsidRPr="00421745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B80999" w:rsidRPr="008C42D6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8C4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Подання конкурсних пропозицій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Хмельницький, вул. Проскурівська, 56,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каб.14,  щоденно, крім вихідних, з 10-00 до 16-00 години.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42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7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</w:t>
            </w:r>
            <w:r w:rsidR="00853092"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уткових установ та організацій)</w:t>
            </w:r>
          </w:p>
          <w:p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</w:t>
            </w:r>
            <w:r w:rsidR="00853092"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ем або уповноваженою нею особою</w:t>
            </w:r>
          </w:p>
          <w:p w:rsidR="00073618" w:rsidRPr="00421745" w:rsidRDefault="00073618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складаються державною мовою і подаються в паперовій формі особисто або поштою за адресою:  29011,м. Хмельницький, в</w:t>
            </w:r>
            <w:r w:rsidR="0004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ул. Проскурівського підпілля, 32, каб.8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та в електронній формі за адресою: </w:t>
            </w:r>
            <w:hyperlink r:id="rId5" w:history="1"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1</w:t>
            </w:r>
            <w:r w:rsidR="00AE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6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-00 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04081A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28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F77489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E15750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5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:rsidR="00073618" w:rsidRPr="00AE0E38" w:rsidRDefault="00073618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:rsidR="00F77489" w:rsidRPr="00AE0E38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AE0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Конкурсні пропозиції розкриваються </w:t>
            </w:r>
            <w:r w:rsidR="00DA170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29</w:t>
            </w:r>
            <w:r w:rsidR="00E15750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 202</w:t>
            </w:r>
            <w:r w:rsidR="00E15750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5</w:t>
            </w: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 за адресою: 29011, м. Хмельницький, вул. Проскурівського підпілля, 32, каб.20.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:rsidR="00F77489" w:rsidRPr="00421745" w:rsidRDefault="00F77489" w:rsidP="00073618">
            <w:pPr>
              <w:widowControl w:val="0"/>
              <w:tabs>
                <w:tab w:val="left" w:pos="39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Термін оголошення результатів 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конкурсу – </w:t>
            </w:r>
            <w:r w:rsidR="00AE0E38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до </w:t>
            </w:r>
            <w:r w:rsidR="00DA170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31</w:t>
            </w:r>
            <w:r w:rsidR="00CA0A48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 202</w:t>
            </w:r>
            <w:r w:rsidR="00FD3438" w:rsidRPr="000736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5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5B1D56" w:rsidRPr="00421745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Контактною особою з питань проведення конкурсу є секретар конкурсної комісії Марченкова Л.Г., контактний телефон: 0382 79 48 84, електронна адреса </w:t>
            </w:r>
            <w:hyperlink r:id="rId6" w:history="1"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</w:tbl>
    <w:p w:rsidR="00E237AC" w:rsidRDefault="00E237AC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:rsidR="00073618" w:rsidRDefault="00073618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:rsidR="00E237AC" w:rsidRPr="007E295B" w:rsidRDefault="00E237AC" w:rsidP="00E237A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Голова конкурсної комісії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Словян</w:t>
      </w:r>
      <w:proofErr w:type="spellEnd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ВОРОНЕЦЬКИЙ</w:t>
      </w:r>
    </w:p>
    <w:p w:rsidR="00E237AC" w:rsidRPr="005B1D56" w:rsidRDefault="00E237AC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sectPr w:rsidR="00E237AC" w:rsidRPr="005B1D56" w:rsidSect="002612F9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1D56"/>
    <w:rsid w:val="0004081A"/>
    <w:rsid w:val="00073618"/>
    <w:rsid w:val="00076094"/>
    <w:rsid w:val="000C7ABC"/>
    <w:rsid w:val="00133474"/>
    <w:rsid w:val="001B10DE"/>
    <w:rsid w:val="001B43DE"/>
    <w:rsid w:val="001F278C"/>
    <w:rsid w:val="001F372F"/>
    <w:rsid w:val="00233337"/>
    <w:rsid w:val="002557B5"/>
    <w:rsid w:val="002612F9"/>
    <w:rsid w:val="00371451"/>
    <w:rsid w:val="003F406C"/>
    <w:rsid w:val="00421745"/>
    <w:rsid w:val="005B1D56"/>
    <w:rsid w:val="00606CE0"/>
    <w:rsid w:val="0069551E"/>
    <w:rsid w:val="006C011B"/>
    <w:rsid w:val="00752D2C"/>
    <w:rsid w:val="00773F8A"/>
    <w:rsid w:val="0078299A"/>
    <w:rsid w:val="007C159B"/>
    <w:rsid w:val="00853092"/>
    <w:rsid w:val="008B1CB8"/>
    <w:rsid w:val="008C42D6"/>
    <w:rsid w:val="00920229"/>
    <w:rsid w:val="00943CC8"/>
    <w:rsid w:val="0099523E"/>
    <w:rsid w:val="009A668A"/>
    <w:rsid w:val="00A90AA2"/>
    <w:rsid w:val="00AA7DC4"/>
    <w:rsid w:val="00AC6594"/>
    <w:rsid w:val="00AE0E38"/>
    <w:rsid w:val="00B105EF"/>
    <w:rsid w:val="00B53BDE"/>
    <w:rsid w:val="00B80999"/>
    <w:rsid w:val="00BA0616"/>
    <w:rsid w:val="00BA5532"/>
    <w:rsid w:val="00C022D7"/>
    <w:rsid w:val="00C33C64"/>
    <w:rsid w:val="00C42261"/>
    <w:rsid w:val="00C577E7"/>
    <w:rsid w:val="00CA0A48"/>
    <w:rsid w:val="00D125B0"/>
    <w:rsid w:val="00D95851"/>
    <w:rsid w:val="00DA170B"/>
    <w:rsid w:val="00DB3F6E"/>
    <w:rsid w:val="00DB54EE"/>
    <w:rsid w:val="00DC128D"/>
    <w:rsid w:val="00E108CD"/>
    <w:rsid w:val="00E10A55"/>
    <w:rsid w:val="00E15750"/>
    <w:rsid w:val="00E237AC"/>
    <w:rsid w:val="00E30DCC"/>
    <w:rsid w:val="00E539B7"/>
    <w:rsid w:val="00E63E74"/>
    <w:rsid w:val="00EA1D0B"/>
    <w:rsid w:val="00ED7DA2"/>
    <w:rsid w:val="00F50D1A"/>
    <w:rsid w:val="00F77489"/>
    <w:rsid w:val="00FD3438"/>
    <w:rsid w:val="00FD4338"/>
    <w:rsid w:val="00FE01CB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3092"/>
  </w:style>
  <w:style w:type="paragraph" w:customStyle="1" w:styleId="tabletabl">
    <w:name w:val="tabletabl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b">
    <w:name w:val="afffb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">
    <w:name w:val="ch6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mailto:soczah@khm.gov.ua" TargetMode="External"/><Relationship Id="rId4" Type="http://schemas.openxmlformats.org/officeDocument/2006/relationships/hyperlink" Target="https://zakon.rada.gov.ua/laws/show/1039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3396</Words>
  <Characters>1936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marchenkova.lh</cp:lastModifiedBy>
  <cp:revision>31</cp:revision>
  <dcterms:created xsi:type="dcterms:W3CDTF">2021-12-07T06:16:00Z</dcterms:created>
  <dcterms:modified xsi:type="dcterms:W3CDTF">2025-01-09T06:39:00Z</dcterms:modified>
</cp:coreProperties>
</file>