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CC" w:rsidRPr="00B105EF" w:rsidRDefault="00E30DCC" w:rsidP="004C2B2A">
      <w:pPr>
        <w:shd w:val="clear" w:color="auto" w:fill="FFFFFF"/>
        <w:spacing w:after="0" w:line="0" w:lineRule="atLeast"/>
        <w:ind w:left="6373"/>
        <w:jc w:val="both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r w:rsidRPr="00E30DCC">
        <w:rPr>
          <w:rFonts w:ascii="Times New Roman" w:hAnsi="Times New Roman" w:cs="Times New Roman"/>
          <w:lang w:val="ru-RU"/>
        </w:rPr>
        <w:t xml:space="preserve">    </w:t>
      </w:r>
    </w:p>
    <w:p w:rsidR="00E30DCC" w:rsidRPr="0051693A" w:rsidRDefault="00E30DCC" w:rsidP="00E30DCC">
      <w:pPr>
        <w:widowControl w:val="0"/>
        <w:tabs>
          <w:tab w:val="left" w:pos="3733"/>
          <w:tab w:val="left" w:pos="3976"/>
          <w:tab w:val="center" w:pos="503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О</w:t>
      </w:r>
      <w:r w:rsidRPr="0051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голошення про проведення конкурсу на надання соціальних послуг </w:t>
      </w:r>
      <w:r w:rsidRPr="0051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br/>
        <w:t xml:space="preserve">за рахунок бюджетних коштів </w:t>
      </w:r>
    </w:p>
    <w:p w:rsidR="00E30DCC" w:rsidRPr="00E30DCC" w:rsidRDefault="00E30DCC" w:rsidP="00E30DCC">
      <w:pPr>
        <w:widowControl w:val="0"/>
        <w:tabs>
          <w:tab w:val="left" w:pos="39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</w:pPr>
      <w:r w:rsidRPr="00E30D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  <w:t>Управління праці та соціального захисту населення Хмельницької міської ради</w:t>
      </w:r>
    </w:p>
    <w:p w:rsidR="00E30DCC" w:rsidRPr="00E30DCC" w:rsidRDefault="00E30DCC" w:rsidP="007541D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E30DCC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</w:t>
      </w:r>
      <w:r w:rsidR="005B1D56" w:rsidRPr="00E30DCC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(найменування замовника соціальних послуг)</w:t>
      </w: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10500"/>
      </w:tblGrid>
      <w:tr w:rsidR="005B1D56" w:rsidRPr="00E30DCC" w:rsidTr="005B1D56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E30DCC" w:rsidRDefault="005B1D56" w:rsidP="00C7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E30DCC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оголошує конкурс на надання соціальних послуг за рахунок бюджетних коштів.</w:t>
            </w:r>
          </w:p>
          <w:p w:rsidR="005B1D56" w:rsidRPr="00E30DCC" w:rsidRDefault="005B1D56" w:rsidP="00C739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E30DCC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Інформація про соціальні послуги, що є предметом соціального замовлення</w:t>
            </w:r>
          </w:p>
        </w:tc>
      </w:tr>
    </w:tbl>
    <w:p w:rsidR="005B1D56" w:rsidRPr="00E30DCC" w:rsidRDefault="005B1D56" w:rsidP="00E30D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vanish/>
          <w:color w:val="2A2928"/>
          <w:sz w:val="24"/>
          <w:szCs w:val="24"/>
          <w:lang w:eastAsia="uk-UA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3878"/>
        <w:gridCol w:w="6184"/>
      </w:tblGrid>
      <w:tr w:rsidR="005B1D56" w:rsidRPr="00F77489" w:rsidTr="005B1D5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4A03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4A0367">
              <w:rPr>
                <w:rFonts w:ascii="Times New Roman" w:hAnsi="Times New Roman" w:cs="Times New Roman"/>
                <w:sz w:val="24"/>
                <w:szCs w:val="24"/>
              </w:rPr>
              <w:t>Переклад жестовою мовою</w:t>
            </w:r>
            <w:r w:rsidR="00E30DCC"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D56" w:rsidRPr="00F77489" w:rsidTr="005B1D5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стандарт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BB22F1" w:rsidRDefault="005B1D56" w:rsidP="00BB22F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7541D4" w:rsidRPr="00BB22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</w:t>
            </w:r>
            <w:r w:rsidR="004A0367" w:rsidRPr="00BB22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іністерства соціальної політики від 06.05.2021 </w:t>
            </w:r>
            <w:r w:rsidR="007541D4" w:rsidRPr="00BB22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B71664" w:rsidRPr="00BB22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A0367" w:rsidRPr="00BB22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220</w:t>
            </w:r>
            <w:r w:rsidR="00BB22F1" w:rsidRPr="00BB22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="00BB22F1" w:rsidRPr="00BB22F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 затвердження Державного стандарту соціальної послуги перекладу жестовою мовою»</w:t>
            </w:r>
          </w:p>
        </w:tc>
      </w:tr>
      <w:tr w:rsidR="005B1D56" w:rsidRPr="00F77489" w:rsidTr="005B1D5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і обсяг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1D4" w:rsidRDefault="004A0367" w:rsidP="00BB22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соціальної послуги передбача</w:t>
            </w:r>
            <w:bookmarkStart w:id="0" w:name="n84"/>
            <w:bookmarkStart w:id="1" w:name="n85"/>
            <w:bookmarkStart w:id="2" w:name="n86"/>
            <w:bookmarkStart w:id="3" w:name="n87"/>
            <w:bookmarkStart w:id="4" w:name="n88"/>
            <w:bookmarkStart w:id="5" w:name="n89"/>
            <w:bookmarkStart w:id="6" w:name="n90"/>
            <w:bookmarkStart w:id="7" w:name="n91"/>
            <w:bookmarkStart w:id="8" w:name="n92"/>
            <w:bookmarkStart w:id="9" w:name="n93"/>
            <w:bookmarkStart w:id="10" w:name="n9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5E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  </w:t>
            </w:r>
            <w:r w:rsidRPr="005E7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переклад жестовою мовою під час відвідування особами з інвалідністю з порушеннями слуху: </w:t>
            </w:r>
          </w:p>
          <w:p w:rsidR="007541D4" w:rsidRDefault="007541D4" w:rsidP="00BB22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E662A" w:rsidRPr="00754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підприємств, установ і організацій різної форми власності та підпорядкування; </w:t>
            </w:r>
          </w:p>
          <w:p w:rsidR="007541D4" w:rsidRDefault="007541D4" w:rsidP="00BB2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E662A" w:rsidRPr="007541D4">
              <w:rPr>
                <w:rFonts w:ascii="Times New Roman" w:eastAsia="Calibri" w:hAnsi="Times New Roman" w:cs="Times New Roman"/>
                <w:sz w:val="24"/>
                <w:szCs w:val="24"/>
              </w:rPr>
              <w:t>органів державної влади та місцевого самоврядування, зокрема органів Пенсійного фонду України, державної служби зайнятості;</w:t>
            </w:r>
            <w:r w:rsidR="00BE662A" w:rsidRPr="00754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1D4" w:rsidRDefault="007541D4" w:rsidP="00BB22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662A" w:rsidRPr="00754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банківських установ; </w:t>
            </w:r>
          </w:p>
          <w:p w:rsidR="007541D4" w:rsidRDefault="007541D4" w:rsidP="00BB22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BE662A" w:rsidRPr="00754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управляючих муніципальних контор (УМК), об’єднання співвласників багатоквартирного будинку (ОСББ), підприємств, що надають комунальні послуги; </w:t>
            </w:r>
          </w:p>
          <w:p w:rsidR="007541D4" w:rsidRDefault="007541D4" w:rsidP="00BB22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E662A" w:rsidRPr="00754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підприємств з метою забезпечення технічними та іншими засобами реабілітації; </w:t>
            </w:r>
          </w:p>
          <w:p w:rsidR="007541D4" w:rsidRDefault="007541D4" w:rsidP="00BB22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E662A" w:rsidRPr="00754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закладів охорони здоров’я, </w:t>
            </w:r>
            <w:r w:rsidR="00BE662A" w:rsidRPr="007541D4">
              <w:rPr>
                <w:rFonts w:ascii="Times New Roman" w:hAnsi="Times New Roman" w:cs="Times New Roman"/>
                <w:sz w:val="24"/>
                <w:szCs w:val="24"/>
              </w:rPr>
              <w:t>лікарсько</w:t>
            </w:r>
            <w:r w:rsidR="00BE662A" w:rsidRPr="00754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консультативних комісій (ЛКК)  та аптек;  </w:t>
            </w:r>
          </w:p>
          <w:p w:rsidR="007541D4" w:rsidRDefault="007541D4" w:rsidP="00BB22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E662A" w:rsidRPr="00754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закладів освіти; </w:t>
            </w:r>
          </w:p>
          <w:p w:rsidR="007541D4" w:rsidRDefault="007541D4" w:rsidP="00BB22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E662A" w:rsidRPr="00754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центрів надання правової допомоги; </w:t>
            </w:r>
          </w:p>
          <w:p w:rsidR="007541D4" w:rsidRDefault="007541D4" w:rsidP="00BB22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E662A" w:rsidRPr="007541D4">
              <w:rPr>
                <w:rFonts w:ascii="Times New Roman" w:eastAsia="Calibri" w:hAnsi="Times New Roman" w:cs="Times New Roman"/>
                <w:sz w:val="24"/>
                <w:szCs w:val="24"/>
              </w:rPr>
              <w:t>ЦНАП</w:t>
            </w:r>
            <w:r w:rsidR="004A0367" w:rsidRPr="007541D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4A0367"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62A" w:rsidRPr="007541D4" w:rsidRDefault="007541D4" w:rsidP="00BB22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A0367" w:rsidRPr="00754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купівлі товарів, робіт і послуг. </w:t>
            </w:r>
          </w:p>
          <w:p w:rsidR="004A0367" w:rsidRPr="005E73DD" w:rsidRDefault="004A0367" w:rsidP="00BB22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DD">
              <w:rPr>
                <w:rFonts w:ascii="Times New Roman" w:eastAsia="Calibri" w:hAnsi="Times New Roman" w:cs="Times New Roman"/>
                <w:sz w:val="24"/>
                <w:szCs w:val="24"/>
              </w:rPr>
              <w:t>У разі потреби за наявності відповідних технічних засобів усі заходи, що становлять зміст соціальної послуги, можуть надаватися дистанційно через засоби відео зв’язку.</w:t>
            </w:r>
          </w:p>
          <w:p w:rsidR="00E30DCC" w:rsidRPr="00F77489" w:rsidRDefault="004A0367" w:rsidP="00BB22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Визначення обсягів отримання у соціальній</w:t>
            </w:r>
            <w:r w:rsidRPr="005E73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r w:rsidRPr="005E73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перекладу жестовою мовою здійснюється за допомогою анкетування, яке проводиться з використанням шкали оцінки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5B1D56" w:rsidRPr="00F77489" w:rsidTr="005B1D5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Категорії осіб, яким надається соціальна послуга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BB22F1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4A0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Особи </w:t>
            </w:r>
            <w:r w:rsidR="004A0367" w:rsidRPr="00601F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інвал</w:t>
            </w:r>
            <w:r w:rsidR="004A0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ідністю з порушеннями слуху, які мають </w:t>
            </w:r>
            <w:r w:rsidR="004A0367" w:rsidRPr="00601F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комунікативний бар’єр через який не мож</w:t>
            </w:r>
            <w:r w:rsidR="004A0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уть </w:t>
            </w:r>
            <w:r w:rsidR="004A0367" w:rsidRPr="00601F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самостійно вирішити питання своєї вз</w:t>
            </w:r>
            <w:r w:rsidR="004A0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аємодії у суспільстві та для яких</w:t>
            </w:r>
            <w:r w:rsidR="004A0367" w:rsidRPr="00601F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жестова мова є </w:t>
            </w:r>
            <w:r w:rsidR="004A0367" w:rsidRPr="00601F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основним або одним з основних засобів спілкування.</w:t>
            </w:r>
          </w:p>
        </w:tc>
      </w:tr>
      <w:tr w:rsidR="005B1D56" w:rsidRPr="00F77489" w:rsidTr="005B1D5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C33C64" w:rsidP="004A036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Орієнтовна </w:t>
            </w:r>
            <w:r w:rsidR="004A03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отримувачів послуги</w:t>
            </w:r>
            <w:r w:rsidR="00EF09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рік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BB22F1" w:rsidP="0054746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</w:tr>
      <w:tr w:rsidR="005B1D56" w:rsidRPr="00F77489" w:rsidTr="005B1D5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4746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80999" w:rsidRPr="00F774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З </w:t>
            </w:r>
            <w:r w:rsidR="00EF09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моменту підписання договору до 30</w:t>
            </w:r>
            <w:r w:rsidR="00B80999" w:rsidRPr="00F774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грудня 202</w:t>
            </w:r>
            <w:r w:rsidR="005474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  <w:r w:rsidR="00B80999" w:rsidRPr="00F774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року, за умови наявності бюджетних асигнувань.</w:t>
            </w:r>
          </w:p>
        </w:tc>
      </w:tr>
      <w:tr w:rsidR="005B1D56" w:rsidRPr="00F77489" w:rsidTr="005B1D5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Територія, на якій надається </w:t>
            </w: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соціальна послуга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  <w:r w:rsidR="00B80999" w:rsidRPr="00F774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Межі Хмельницької  міської  територіальної  громади</w:t>
            </w:r>
          </w:p>
        </w:tc>
      </w:tr>
      <w:tr w:rsidR="005B1D56" w:rsidRPr="00F77489" w:rsidTr="005B1D5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4A0367" w:rsidP="00773F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Гранична вартість надання соціальної послуги одній особі</w:t>
            </w:r>
            <w:r w:rsidR="007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рік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BB22F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C739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BB22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635</w:t>
            </w:r>
            <w:r w:rsidR="00FD44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,00</w:t>
            </w:r>
            <w:r w:rsid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грн.</w:t>
            </w:r>
          </w:p>
        </w:tc>
      </w:tr>
      <w:tr w:rsidR="005B1D56" w:rsidRPr="00F77489" w:rsidTr="005B1D5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1D4" w:rsidRDefault="00773F8A" w:rsidP="000C7AB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r w:rsidR="005B1D56" w:rsidRPr="00F7748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Обсяг бюджетних коштів для виплати компенсації вартості надання соціальних послуг</w:t>
            </w:r>
          </w:p>
          <w:p w:rsidR="005B1D56" w:rsidRPr="007D2A8C" w:rsidRDefault="005B1D56" w:rsidP="000C7AB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</w:t>
            </w:r>
            <w:r w:rsidR="003B117B" w:rsidRPr="0075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="007541D4" w:rsidRPr="0075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96 130</w:t>
            </w:r>
            <w:r w:rsidR="000C7ABC" w:rsidRPr="0075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,00</w:t>
            </w:r>
            <w:r w:rsidR="00773F8A"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грн. </w:t>
            </w:r>
            <w:r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7ABC"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="003B117B"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сто </w:t>
            </w:r>
            <w:r w:rsidR="007541D4"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дев’яносто шість</w:t>
            </w:r>
            <w:r w:rsidR="0067729D"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B117B"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тисяч </w:t>
            </w:r>
            <w:r w:rsidR="007541D4"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 тридцять</w:t>
            </w:r>
            <w:r w:rsidR="000C7ABC"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</w:t>
            </w:r>
            <w:r w:rsidR="000C7ABC"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00 коп.)</w:t>
            </w:r>
            <w:r w:rsidRPr="00F7748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7D2A8C"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  <w:t>            </w:t>
            </w:r>
            <w:r w:rsidRPr="007D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Участь у конкурсі</w:t>
            </w:r>
          </w:p>
          <w:p w:rsidR="00B80999" w:rsidRPr="007D2A8C" w:rsidRDefault="00B80999" w:rsidP="00B809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2A8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До участі в конкурсі запрошуються надавачі  соціальних послуг (крім бюджетних установ), які відповідають </w:t>
            </w:r>
            <w:hyperlink r:id="rId5" w:anchor="n8" w:tgtFrame="_blank" w:history="1">
              <w:r w:rsidRPr="007D2A8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Критеріям діяльності надавачів  соціальних послуг</w:t>
              </w:r>
            </w:hyperlink>
            <w:r w:rsidRPr="007D2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затверджених постановою Кабінету Міністрів України від 3 березня 2020 року № 185</w:t>
            </w:r>
            <w:r w:rsidRPr="007D2A8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.</w:t>
            </w:r>
          </w:p>
          <w:p w:rsidR="00B80999" w:rsidRPr="007D2A8C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D2A8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Подання конкурсних пропозицій</w:t>
            </w:r>
          </w:p>
          <w:p w:rsidR="00B80999" w:rsidRPr="007D2A8C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D2A8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Форму конкурсної пропозиції, вимоги до її оформлення та необхідні консультації можна отримати за адресою: м. Хмельницький, вул. Проскурівська, 56,</w:t>
            </w:r>
            <w:r w:rsidRPr="007D2A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 xml:space="preserve"> </w:t>
            </w:r>
            <w:r w:rsidRPr="007D2A8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каб.14,  щоденно, крім вихідних, з 10-00 до 16-00 години.</w:t>
            </w:r>
          </w:p>
          <w:p w:rsidR="00B80999" w:rsidRPr="007D2A8C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D2A8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Також форму конкурсної пропозиції та вимоги до її оформлення розміщено на сайті за адресою: </w:t>
            </w:r>
            <w:r w:rsidRPr="007D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A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https://soczahist.khm.gov.ua</w:t>
            </w:r>
          </w:p>
          <w:p w:rsidR="00B80999" w:rsidRPr="007D2A8C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D2A8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Учасники конкурсу додають до конкурсної пропозиції такі документи:</w:t>
            </w:r>
          </w:p>
          <w:p w:rsidR="00B80999" w:rsidRPr="007D2A8C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D2A8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1) юридичні особи:</w:t>
            </w:r>
          </w:p>
          <w:p w:rsidR="00B80999" w:rsidRPr="007D2A8C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D2A8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копії установчих документів, засвідчені керівником юридичної особи або уповноваженою ним особою;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D2A8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копію податкової декларації з податку на прибуток (для суб’єктів, яких не внесено до Реєстру неприбуткових установ та організацій), засвідчену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керівником юридичної особи або уповноваженою ним особою;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звіт про використання доходів (прибутків) неприбуткових організацій (бюджетних установ) за попередній податковий (звітний) рік (для суб’єктів, яких внесено до Реєстру неприбуткових установ та організацій);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2) фізичні особи – підприємці – копії паспорта громадянина України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br/>
              <w:t xml:space="preserve"> і податкової декларації про майновий стан і доходи та / або податкової декларації платника єдиного податку – фізичної особи – підприємця за попередній податковий (звітний) рік, засвідчені фізичною особою – підприємцем або уповноваженою нею особою;</w:t>
            </w:r>
          </w:p>
          <w:p w:rsidR="007D2A8C" w:rsidRPr="007541D4" w:rsidRDefault="00B80999" w:rsidP="00BB22F1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Конкурсні пропозиції складаються державною мовою і подаються в паперовій формі особисто або поштою за адресою:  29011,м. Хмельницький, вул. Проскурівська, 56, каб.14 та в електронній формі за адресою: </w:t>
            </w:r>
            <w:hyperlink r:id="rId6" w:history="1"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soczah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@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khm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gov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ua</w:t>
              </w:r>
            </w:hyperlink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  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</w:t>
            </w:r>
            <w:r w:rsidRPr="007541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>1</w:t>
            </w:r>
            <w:r w:rsidR="007541D4" w:rsidRPr="007541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>6</w:t>
            </w:r>
            <w:r w:rsidRPr="007541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 xml:space="preserve">-00 </w:t>
            </w:r>
            <w:r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FD449A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06</w:t>
            </w:r>
            <w:r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F77489"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січня</w:t>
            </w:r>
            <w:r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202</w:t>
            </w:r>
            <w:r w:rsidR="00FD449A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5</w:t>
            </w:r>
            <w:r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року</w:t>
            </w:r>
            <w:r w:rsidR="003B117B"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.</w:t>
            </w:r>
          </w:p>
          <w:p w:rsidR="00F77489" w:rsidRPr="007541D4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 w:bidi="uk-UA"/>
              </w:rPr>
            </w:pPr>
            <w:r w:rsidRPr="00754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 w:bidi="uk-UA"/>
              </w:rPr>
              <w:t>Розкриття та оцінювання конкурсних пропозицій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Конкурсні пропозиції розкриваються </w:t>
            </w:r>
            <w:r w:rsidR="00FD449A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08</w:t>
            </w:r>
            <w:r w:rsidR="00385B94"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січня 202</w:t>
            </w:r>
            <w:r w:rsidR="00FD449A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5</w:t>
            </w: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року за адресою: 29011, м. Хмельницький, вул. Проскурівського підпілля, 32, каб.20.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Критеріями оцінювання конкурсних пропозицій є: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відповідність діяльності учасника конкурсу критеріям діяльності надавачів соціальних послуг, затвердженим  постановою  Кабінету  Міністрів  України  від  3  березня 2020 року № 185;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фінансовий стан учасника конкурсу, зокрема відсутність фінансової заборгованості, можливість надання соціальних послуг за власний рахунок;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планова кількість отримувачів соціальних послуг;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вартість соціальних послуг, що надаватимуться.</w:t>
            </w:r>
          </w:p>
          <w:p w:rsidR="00F77489" w:rsidRPr="00F77489" w:rsidRDefault="00F77489" w:rsidP="00BB22F1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Конкурсні пропозиції оцінюються за кожним критерієм за шкалою від 0 до 10 балів.</w:t>
            </w:r>
          </w:p>
          <w:p w:rsidR="00F77489" w:rsidRPr="00F77489" w:rsidRDefault="00F77489" w:rsidP="00DD3A97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Термін оголошення результатів </w:t>
            </w:r>
            <w:r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конкурсу – до </w:t>
            </w:r>
            <w:r w:rsidR="00FD449A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</w:t>
            </w:r>
            <w:r w:rsidR="00BB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>3</w:t>
            </w:r>
            <w:r w:rsidR="00385B94"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січня 202</w:t>
            </w:r>
            <w:r w:rsidR="00FD449A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5</w:t>
            </w:r>
            <w:r w:rsidRPr="007541D4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року.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:rsidR="005B1D56" w:rsidRDefault="00F77489" w:rsidP="00F77489">
            <w:pPr>
              <w:spacing w:after="0" w:line="360" w:lineRule="atLeast"/>
              <w:jc w:val="both"/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Контактною особою з питань проведення конкурсу є секретар конкурсної комісії Марченкова Л.Г., контактний телефон: 0382 79 48 84, електронна адреса </w:t>
            </w:r>
            <w:hyperlink r:id="rId7" w:history="1"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soczah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@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khm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gov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ua</w:t>
              </w:r>
            </w:hyperlink>
          </w:p>
          <w:p w:rsidR="00DD3A97" w:rsidRDefault="00DD3A97" w:rsidP="00F774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  <w:p w:rsidR="00682592" w:rsidRPr="00F77489" w:rsidRDefault="00682592" w:rsidP="00F774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  <w:tr w:rsidR="00773F8A" w:rsidRPr="00F77489" w:rsidTr="005B1D5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A97" w:rsidRPr="007E295B" w:rsidRDefault="00DD3A97" w:rsidP="00DD3A97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Голова конкурсної комісії </w:t>
            </w: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Словян</w:t>
            </w:r>
            <w:proofErr w:type="spellEnd"/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 ВОРОНЕЦЬКИЙ</w:t>
            </w:r>
          </w:p>
          <w:p w:rsidR="00773F8A" w:rsidRPr="00F77489" w:rsidRDefault="00773F8A" w:rsidP="005B1D5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</w:tbl>
    <w:p w:rsidR="005B1D56" w:rsidRPr="005B1D56" w:rsidRDefault="005B1D56" w:rsidP="00BB22F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</w:p>
    <w:sectPr w:rsidR="005B1D56" w:rsidRPr="005B1D56" w:rsidSect="00BB22F1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AB"/>
    <w:multiLevelType w:val="hybridMultilevel"/>
    <w:tmpl w:val="9A4AA146"/>
    <w:lvl w:ilvl="0" w:tplc="436851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B1D56"/>
    <w:rsid w:val="00076094"/>
    <w:rsid w:val="000B03BA"/>
    <w:rsid w:val="000C7ABC"/>
    <w:rsid w:val="00102D4C"/>
    <w:rsid w:val="0017644D"/>
    <w:rsid w:val="001B10DE"/>
    <w:rsid w:val="001C269B"/>
    <w:rsid w:val="001F278C"/>
    <w:rsid w:val="00371451"/>
    <w:rsid w:val="00385B94"/>
    <w:rsid w:val="003B117B"/>
    <w:rsid w:val="004A0367"/>
    <w:rsid w:val="004B19E8"/>
    <w:rsid w:val="004C2B2A"/>
    <w:rsid w:val="004D5F05"/>
    <w:rsid w:val="0054746D"/>
    <w:rsid w:val="005670F4"/>
    <w:rsid w:val="005B1D56"/>
    <w:rsid w:val="005D51E7"/>
    <w:rsid w:val="0067729D"/>
    <w:rsid w:val="00682592"/>
    <w:rsid w:val="00740341"/>
    <w:rsid w:val="00752D2C"/>
    <w:rsid w:val="007541D4"/>
    <w:rsid w:val="00773F8A"/>
    <w:rsid w:val="007C159B"/>
    <w:rsid w:val="007C258E"/>
    <w:rsid w:val="007D2A8C"/>
    <w:rsid w:val="008B1CB8"/>
    <w:rsid w:val="008F6C89"/>
    <w:rsid w:val="00943CC8"/>
    <w:rsid w:val="0099523E"/>
    <w:rsid w:val="009E00E3"/>
    <w:rsid w:val="00A22C4D"/>
    <w:rsid w:val="00AA7DC4"/>
    <w:rsid w:val="00AF1082"/>
    <w:rsid w:val="00B105EF"/>
    <w:rsid w:val="00B71664"/>
    <w:rsid w:val="00B80999"/>
    <w:rsid w:val="00BA5532"/>
    <w:rsid w:val="00BB22F1"/>
    <w:rsid w:val="00BD44C0"/>
    <w:rsid w:val="00BE662A"/>
    <w:rsid w:val="00C33C64"/>
    <w:rsid w:val="00C739F2"/>
    <w:rsid w:val="00D125B0"/>
    <w:rsid w:val="00D41DD1"/>
    <w:rsid w:val="00D95851"/>
    <w:rsid w:val="00DB7CB4"/>
    <w:rsid w:val="00DD3A97"/>
    <w:rsid w:val="00DE5FA7"/>
    <w:rsid w:val="00E108CD"/>
    <w:rsid w:val="00E30DCC"/>
    <w:rsid w:val="00E539B7"/>
    <w:rsid w:val="00ED7DA2"/>
    <w:rsid w:val="00EF097E"/>
    <w:rsid w:val="00F11949"/>
    <w:rsid w:val="00F77489"/>
    <w:rsid w:val="00FD4338"/>
    <w:rsid w:val="00FD449A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DE"/>
  </w:style>
  <w:style w:type="paragraph" w:styleId="3">
    <w:name w:val="heading 3"/>
    <w:basedOn w:val="a"/>
    <w:link w:val="30"/>
    <w:uiPriority w:val="9"/>
    <w:qFormat/>
    <w:rsid w:val="005B1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D5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5B1D56"/>
  </w:style>
  <w:style w:type="paragraph" w:customStyle="1" w:styleId="tj">
    <w:name w:val="tj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5B1D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23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zah@khm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zah@khm.gov.ua" TargetMode="External"/><Relationship Id="rId5" Type="http://schemas.openxmlformats.org/officeDocument/2006/relationships/hyperlink" Target="https://zakon.rada.gov.ua/laws/show/1039-2012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3510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marchenkova.lh</cp:lastModifiedBy>
  <cp:revision>27</cp:revision>
  <cp:lastPrinted>2024-12-13T08:43:00Z</cp:lastPrinted>
  <dcterms:created xsi:type="dcterms:W3CDTF">2021-12-07T06:16:00Z</dcterms:created>
  <dcterms:modified xsi:type="dcterms:W3CDTF">2024-12-16T06:43:00Z</dcterms:modified>
</cp:coreProperties>
</file>