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 </w:t>
      </w:r>
      <w:r w:rsidR="00964D4E">
        <w:rPr>
          <w:rFonts w:ascii="Times New Roman" w:hAnsi="Times New Roman" w:cs="Times New Roman"/>
        </w:rPr>
        <w:t>22 грудня</w:t>
      </w:r>
      <w:r>
        <w:rPr>
          <w:rFonts w:ascii="Times New Roman" w:hAnsi="Times New Roman" w:cs="Times New Roman"/>
        </w:rPr>
        <w:t xml:space="preserve"> 202</w:t>
      </w:r>
      <w:r w:rsidR="00367FF0">
        <w:rPr>
          <w:rFonts w:ascii="Times New Roman" w:hAnsi="Times New Roman" w:cs="Times New Roman"/>
        </w:rPr>
        <w:t>3</w:t>
      </w:r>
      <w:r w:rsidR="00E01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року № </w:t>
      </w:r>
      <w:r w:rsidR="00964D4E">
        <w:rPr>
          <w:rFonts w:ascii="Times New Roman" w:hAnsi="Times New Roman" w:cs="Times New Roman"/>
        </w:rPr>
        <w:t>554-В</w:t>
      </w:r>
      <w:r>
        <w:rPr>
          <w:rFonts w:ascii="Times New Roman" w:hAnsi="Times New Roman" w:cs="Times New Roman"/>
        </w:rPr>
        <w:t xml:space="preserve"> </w:t>
      </w:r>
      <w:r w:rsidRPr="00B105EF">
        <w:rPr>
          <w:rFonts w:ascii="Times New Roman" w:hAnsi="Times New Roman" w:cs="Times New Roman"/>
        </w:rPr>
        <w:t xml:space="preserve">       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457E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 w:bidi="uk-UA"/>
        </w:rPr>
      </w:pPr>
      <w:r w:rsidRPr="00457ECC">
        <w:rPr>
          <w:rFonts w:ascii="Times New Roman" w:eastAsia="Times New Roman" w:hAnsi="Times New Roman" w:cs="Times New Roman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E30DCC" w:rsidRPr="00457ECC" w:rsidRDefault="00E30DCC" w:rsidP="00457E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E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1D56" w:rsidRPr="00457ECC">
        <w:rPr>
          <w:rFonts w:ascii="Times New Roman" w:eastAsia="Times New Roman" w:hAnsi="Times New Roman" w:cs="Times New Roman"/>
          <w:sz w:val="24"/>
          <w:szCs w:val="24"/>
          <w:lang w:eastAsia="uk-UA"/>
        </w:rPr>
        <w:t>(найменування замовника соціальних послуг)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457E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57ECC" w:rsidRDefault="005B1D56" w:rsidP="00457E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457ECC" w:rsidRDefault="005B1D56" w:rsidP="00457E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457E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457ECC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57ECC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57ECC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57ECC" w:rsidRDefault="005B1D56" w:rsidP="00011B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11BB8" w:rsidRPr="00457ECC">
              <w:rPr>
                <w:rFonts w:ascii="Times New Roman" w:hAnsi="Times New Roman" w:cs="Times New Roman"/>
                <w:sz w:val="24"/>
                <w:szCs w:val="24"/>
              </w:rPr>
              <w:t>Здійснення перевезення осіб</w:t>
            </w:r>
            <w:r w:rsidR="00E30DCC" w:rsidRPr="00457ECC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 </w:t>
            </w:r>
            <w:r w:rsidR="00011BB8" w:rsidRPr="00457ECC">
              <w:rPr>
                <w:rFonts w:ascii="Times New Roman" w:hAnsi="Times New Roman" w:cs="Times New Roman"/>
                <w:sz w:val="24"/>
                <w:szCs w:val="24"/>
              </w:rPr>
              <w:t>1 групи в тому числі хро</w:t>
            </w:r>
            <w:r w:rsidR="00457ECC">
              <w:rPr>
                <w:rFonts w:ascii="Times New Roman" w:hAnsi="Times New Roman" w:cs="Times New Roman"/>
                <w:sz w:val="24"/>
                <w:szCs w:val="24"/>
              </w:rPr>
              <w:t>нічною нирковою недостатністю (</w:t>
            </w:r>
            <w:r w:rsidR="00011BB8" w:rsidRPr="00457ECC">
              <w:rPr>
                <w:rFonts w:ascii="Times New Roman" w:hAnsi="Times New Roman" w:cs="Times New Roman"/>
                <w:sz w:val="24"/>
                <w:szCs w:val="24"/>
              </w:rPr>
              <w:t xml:space="preserve">потребують гемо або перітоніального діалізу), дітей з інвалідністю, які не пересуваються на візках </w:t>
            </w:r>
            <w:r w:rsidR="00BA5532" w:rsidRPr="00457ECC">
              <w:rPr>
                <w:rFonts w:ascii="Times New Roman" w:hAnsi="Times New Roman" w:cs="Times New Roman"/>
                <w:sz w:val="24"/>
                <w:szCs w:val="24"/>
              </w:rPr>
              <w:t>«соціальне таксі»</w:t>
            </w:r>
            <w:r w:rsidR="00E30DCC" w:rsidRPr="0045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DCC" w:rsidRPr="00F77489" w:rsidRDefault="005B1D56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>Зміст соціальної послуги передбача</w:t>
            </w:r>
            <w:bookmarkStart w:id="0" w:name="n84"/>
            <w:bookmarkStart w:id="1" w:name="n85"/>
            <w:bookmarkStart w:id="2" w:name="n86"/>
            <w:bookmarkStart w:id="3" w:name="n87"/>
            <w:bookmarkStart w:id="4" w:name="n88"/>
            <w:bookmarkStart w:id="5" w:name="n89"/>
            <w:bookmarkStart w:id="6" w:name="n90"/>
            <w:bookmarkStart w:id="7" w:name="n91"/>
            <w:bookmarkStart w:id="8" w:name="n92"/>
            <w:bookmarkStart w:id="9" w:name="n93"/>
            <w:bookmarkStart w:id="10" w:name="n9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є  здійснення </w:t>
            </w:r>
            <w:r w:rsidR="00091F92">
              <w:rPr>
                <w:rFonts w:ascii="Times New Roman" w:hAnsi="Times New Roman" w:cs="Times New Roman"/>
                <w:sz w:val="24"/>
                <w:szCs w:val="24"/>
              </w:rPr>
              <w:t>перевезення осіб</w:t>
            </w:r>
            <w:r w:rsidR="00091F92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 </w:t>
            </w:r>
            <w:r w:rsidR="00091F92">
              <w:rPr>
                <w:rFonts w:ascii="Times New Roman" w:hAnsi="Times New Roman" w:cs="Times New Roman"/>
                <w:sz w:val="24"/>
                <w:szCs w:val="24"/>
              </w:rPr>
              <w:t>1 групи в тому числі хронічною нирковою недостатністю ( потребують гемо або перітоніального діалізу), дітей з інвалідністю, які не пересуваються на кріслах колісних «соціальне таксі»</w:t>
            </w:r>
            <w:r w:rsidR="00091F92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57ECC" w:rsidRDefault="00457E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підприємств, установ і організацій різної форми власності та підпорядкування; </w:t>
            </w:r>
          </w:p>
          <w:p w:rsidR="00457ECC" w:rsidRDefault="00457ECC" w:rsidP="007C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органів державної влади та місцевого самоврядування, зокрема органів Пенсійного фонду України, державної служби зайнятості;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ECC" w:rsidRDefault="00457E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банківських установ; </w:t>
            </w:r>
          </w:p>
          <w:p w:rsidR="00457ECC" w:rsidRDefault="00457E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управляючих муніципальних контор (УМК), об’єднання співвласників багатоквартирного будинку (ОСББ), підприємств, що надають комунальні послуги; </w:t>
            </w:r>
          </w:p>
          <w:p w:rsidR="00457ECC" w:rsidRDefault="00457E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підприємств з метою забезпечення технічними та іншими засобами реабілітації; </w:t>
            </w:r>
          </w:p>
          <w:p w:rsidR="00457ECC" w:rsidRDefault="00457E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закладів охорони здоров’я,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соціальних експертних  комісій (МСЕК),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лікарсько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консультативних комісій (ЛКК)  та аптек;  </w:t>
            </w:r>
          </w:p>
          <w:p w:rsidR="00457ECC" w:rsidRDefault="00457E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закладів освіти; </w:t>
            </w:r>
          </w:p>
          <w:p w:rsidR="00457ECC" w:rsidRDefault="00457E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центрів надання правової допомоги; </w:t>
            </w:r>
          </w:p>
          <w:p w:rsidR="00457ECC" w:rsidRDefault="00457E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ЦНАП; </w:t>
            </w:r>
          </w:p>
          <w:p w:rsidR="00457ECC" w:rsidRDefault="00457E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 – залізничних вокзалів;  </w:t>
            </w:r>
          </w:p>
          <w:p w:rsidR="005B1D56" w:rsidRPr="00F77489" w:rsidRDefault="00457E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взяття участі в культурно масових заходах, які проводяться в місті, заходах щодо  державних свят. </w:t>
            </w:r>
          </w:p>
          <w:p w:rsidR="00E30DCC" w:rsidRPr="00F77489" w:rsidRDefault="00E30D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Не допускається використання спецтранспорту для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57ECC" w:rsidRDefault="00457ECC" w:rsidP="00457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457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перевезення більше ніж однієї особи в якості супроводжуючого одного Одержувача, не включаючи соціального робітника Виконавця; </w:t>
            </w:r>
          </w:p>
          <w:p w:rsidR="00457ECC" w:rsidRDefault="00457ECC" w:rsidP="00457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457ECC">
              <w:rPr>
                <w:rFonts w:ascii="Times New Roman" w:eastAsia="Calibri" w:hAnsi="Times New Roman" w:cs="Times New Roman"/>
                <w:sz w:val="24"/>
                <w:szCs w:val="24"/>
              </w:rPr>
              <w:t>перевезення осіб, якщо в наявності у них, або членів їх родин є у користуванні автомобільний транспорт, отриманий через органи соціального захисту населення;</w:t>
            </w:r>
          </w:p>
          <w:p w:rsidR="00457ECC" w:rsidRDefault="00457ECC" w:rsidP="00457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E30DCC" w:rsidRPr="00457ECC">
              <w:rPr>
                <w:rFonts w:ascii="Times New Roman" w:eastAsia="Calibri" w:hAnsi="Times New Roman" w:cs="Times New Roman"/>
                <w:sz w:val="24"/>
                <w:szCs w:val="24"/>
              </w:rPr>
              <w:t>особистих поїздок працівникі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установи, яка надає послуги «</w:t>
            </w:r>
            <w:r w:rsidR="00E30DCC" w:rsidRPr="00457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соціального таксі»; </w:t>
            </w:r>
          </w:p>
          <w:p w:rsidR="00E30DCC" w:rsidRPr="00457ECC" w:rsidRDefault="00457ECC" w:rsidP="00457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0DCC" w:rsidRPr="00457ECC">
              <w:rPr>
                <w:rFonts w:ascii="Times New Roman" w:eastAsia="Calibri" w:hAnsi="Times New Roman" w:cs="Times New Roman"/>
                <w:sz w:val="24"/>
                <w:szCs w:val="24"/>
              </w:rPr>
              <w:t>перевезення отримувачів до магазинів та ринків, інших закладів та установ з метою вирішення побутових питань, а також перевезення членів сімей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тримувачів соціальної послуги «</w:t>
            </w:r>
            <w:r w:rsidR="00E30DCC" w:rsidRPr="00457ECC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соціальне таксі».</w:t>
            </w:r>
          </w:p>
          <w:p w:rsidR="00E30DCC" w:rsidRPr="00F77489" w:rsidRDefault="00E30DCC" w:rsidP="007C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Послуги «соціального таксі» надаються особам по заявці не більше 16 разів на місяць (два рази – одна поїздка). Допускається одночасне перевезення декількох отримувачів. Для осіб з інвалідністю 1 групи з хронічною нирковою недостатністю (потребують гемо – або </w:t>
            </w:r>
            <w:r w:rsidRPr="00A35C82">
              <w:rPr>
                <w:rFonts w:ascii="Times New Roman" w:hAnsi="Times New Roman" w:cs="Times New Roman"/>
                <w:sz w:val="24"/>
                <w:szCs w:val="24"/>
              </w:rPr>
              <w:t>перітоніального діалізу) не більше 24 разів на місяць.</w:t>
            </w:r>
            <w:r w:rsidR="00F77489" w:rsidRPr="00A35C8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з інвалідністю не більше 40 разів на місяць виключно </w:t>
            </w:r>
            <w:r w:rsidR="00943CC8" w:rsidRPr="00A35C82">
              <w:rPr>
                <w:rFonts w:ascii="Times New Roman" w:hAnsi="Times New Roman" w:cs="Times New Roman"/>
                <w:sz w:val="24"/>
                <w:szCs w:val="24"/>
              </w:rPr>
              <w:t xml:space="preserve">для відвідування </w:t>
            </w:r>
            <w:r w:rsidR="00F77489" w:rsidRPr="00A35C82">
              <w:rPr>
                <w:rFonts w:ascii="Times New Roman" w:hAnsi="Times New Roman" w:cs="Times New Roman"/>
                <w:sz w:val="24"/>
                <w:szCs w:val="24"/>
              </w:rPr>
              <w:t xml:space="preserve"> навчаль</w:t>
            </w:r>
            <w:r w:rsidR="00943CC8" w:rsidRPr="00A35C82">
              <w:rPr>
                <w:rFonts w:ascii="Times New Roman" w:hAnsi="Times New Roman" w:cs="Times New Roman"/>
                <w:sz w:val="24"/>
                <w:szCs w:val="24"/>
              </w:rPr>
              <w:t>них закладів.</w:t>
            </w:r>
            <w:r w:rsid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851C2B" w:rsidRDefault="005B1D56" w:rsidP="00851C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51C2B" w:rsidRPr="00851C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Особи з інвалідністю 1 групи, які не пересуваються на кріслах колісних, при наявності індивідуальної програми реабілітації з висновком про необхідність користування милицями або висновку ЛКК та які включені до ЦБІ;  особи з інвалідністю 1 групи  в </w:t>
            </w:r>
            <w:r w:rsidR="00851C2B" w:rsidRPr="00851C2B">
              <w:rPr>
                <w:rFonts w:ascii="Times New Roman" w:hAnsi="Times New Roman" w:cs="Times New Roman"/>
                <w:sz w:val="24"/>
                <w:szCs w:val="24"/>
              </w:rPr>
              <w:t>тому числі пацієнти 1групи  з хро</w:t>
            </w:r>
            <w:r w:rsidR="00457ECC">
              <w:rPr>
                <w:rFonts w:ascii="Times New Roman" w:hAnsi="Times New Roman" w:cs="Times New Roman"/>
                <w:sz w:val="24"/>
                <w:szCs w:val="24"/>
              </w:rPr>
              <w:t>нічною нирковою недостатністю (</w:t>
            </w:r>
            <w:r w:rsidR="00851C2B" w:rsidRPr="00851C2B">
              <w:rPr>
                <w:rFonts w:ascii="Times New Roman" w:hAnsi="Times New Roman" w:cs="Times New Roman"/>
                <w:sz w:val="24"/>
                <w:szCs w:val="24"/>
              </w:rPr>
              <w:t xml:space="preserve">потребують гемо – або </w:t>
            </w:r>
            <w:proofErr w:type="spellStart"/>
            <w:r w:rsidR="00851C2B" w:rsidRPr="00851C2B">
              <w:rPr>
                <w:rFonts w:ascii="Times New Roman" w:hAnsi="Times New Roman" w:cs="Times New Roman"/>
                <w:sz w:val="24"/>
                <w:szCs w:val="24"/>
              </w:rPr>
              <w:t>перітоніального</w:t>
            </w:r>
            <w:proofErr w:type="spellEnd"/>
            <w:r w:rsidR="00851C2B" w:rsidRPr="00851C2B">
              <w:rPr>
                <w:rFonts w:ascii="Times New Roman" w:hAnsi="Times New Roman" w:cs="Times New Roman"/>
                <w:sz w:val="24"/>
                <w:szCs w:val="24"/>
              </w:rPr>
              <w:t xml:space="preserve"> діалізу)  </w:t>
            </w:r>
            <w:r w:rsidR="00851C2B" w:rsidRPr="00851C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та діти з інвалідністю які не пересуваються на кріслах колісних, що перебувають на обліку в ЄДАРП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C33C64" w:rsidP="00C33C6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кількість маршрутів </w:t>
            </w:r>
            <w:r w:rsidR="005B1D56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соціальної послуги</w:t>
            </w:r>
            <w:r w:rsidR="000C7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рік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D41D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8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4150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851C2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 </w:t>
            </w:r>
            <w:r w:rsidR="00851C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моменту підписання договору до 30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грудня 202</w:t>
            </w:r>
            <w:r w:rsidR="00851C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року, за умови наявності бюджетних асигнувань.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076094" w:rsidP="00773F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Орієнтована</w:t>
            </w:r>
            <w:r w:rsidR="005B1D56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вартість </w:t>
            </w:r>
            <w:r w:rsidR="00773F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однієї поїздки</w:t>
            </w:r>
            <w:r w:rsidR="000C7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,грн.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851C2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51C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265,00</w:t>
            </w:r>
          </w:p>
        </w:tc>
      </w:tr>
      <w:tr w:rsidR="005B1D56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Обсяг бюджетних коштів</w:t>
            </w:r>
          </w:p>
          <w:p w:rsidR="005B1D56" w:rsidRPr="00F77489" w:rsidRDefault="00773F8A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   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Обсяг бюджетних коштів для виплати компенсації вартості надання соціальних послуг </w:t>
            </w:r>
            <w:r w:rsidR="005F64EB" w:rsidRPr="00457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800</w:t>
            </w:r>
            <w:r w:rsidR="000C7ABC" w:rsidRPr="00457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000,00</w:t>
            </w: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грн. </w:t>
            </w:r>
            <w:r w:rsidR="005B1D56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7ABC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5F64EB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вісімсот</w:t>
            </w:r>
            <w:r w:rsidR="00D41DD1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0C7ABC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тисяч </w:t>
            </w:r>
            <w:r w:rsidR="005B1D56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  <w:r w:rsidR="000C7ABC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00 коп.)</w:t>
            </w:r>
            <w:r w:rsidR="005B1D56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lastRenderedPageBreak/>
              <w:t>            </w:t>
            </w:r>
            <w:r w:rsidR="005B1D56" w:rsidRPr="00457ECC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Участь у конкурсі</w:t>
            </w:r>
          </w:p>
          <w:p w:rsidR="00B80999" w:rsidRPr="00F77489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5" w:anchor="n8" w:tgtFrame="_blank" w:history="1">
              <w:r w:rsidRPr="00F7748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адресою: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https://soczahist.khm.gov.ua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копію податкової декларації з податку на прибуток (для суб’єктів, яких не внесено до Реєстру неприбуткових установ та організацій), засвідчену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неприбуткових установ та організацій);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відповідних ліцензій на здійснення перевезень.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особою – підприємцем або уповноваженою нею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відповідних ліцензій на здійснення перевезень.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6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</w:t>
            </w: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1</w:t>
            </w:r>
            <w:r w:rsidR="00457ECC" w:rsidRPr="00457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6</w:t>
            </w: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-00 </w:t>
            </w: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  <w:r w:rsidR="00457ECC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851C2B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року.</w:t>
            </w:r>
          </w:p>
          <w:p w:rsidR="00F77489" w:rsidRPr="00851C2B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51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</w:t>
            </w: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розкриваються 1</w:t>
            </w:r>
            <w:r w:rsidR="00457ECC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5</w:t>
            </w: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січня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851C2B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 за адресою: 29011, м. Хмельницький, вул. Проскурівського підпілля, 32, каб.20.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наявність транспорту;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457ECC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:rsidR="00F77489" w:rsidRPr="00457ECC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Термін оголошення результатів конкурсу – до </w:t>
            </w:r>
            <w:r w:rsidR="00457ECC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="00457ECC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="00457ECC"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  <w:r w:rsidRPr="00457ECC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року. 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5B1D56" w:rsidRPr="00F77489" w:rsidRDefault="00F77489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Марченкова Л.Г., контактний телефон: 0382 79 48 84, електронна адреса </w:t>
            </w:r>
            <w:hyperlink r:id="rId7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</w:tc>
      </w:tr>
      <w:tr w:rsidR="00773F8A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F8A" w:rsidRPr="00F77489" w:rsidRDefault="00773F8A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305384" w:rsidRDefault="005B1D56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5B1D5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:rsidR="00305384" w:rsidRPr="005B1D56" w:rsidRDefault="00305384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sectPr w:rsidR="00305384" w:rsidRPr="005B1D56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794"/>
    <w:multiLevelType w:val="hybridMultilevel"/>
    <w:tmpl w:val="8D64CF10"/>
    <w:lvl w:ilvl="0" w:tplc="B81C9408">
      <w:start w:val="8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687"/>
    <w:multiLevelType w:val="hybridMultilevel"/>
    <w:tmpl w:val="6D4A1BFE"/>
    <w:lvl w:ilvl="0" w:tplc="C6449F0E">
      <w:start w:val="8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11BB8"/>
    <w:rsid w:val="00015837"/>
    <w:rsid w:val="00076094"/>
    <w:rsid w:val="00091F92"/>
    <w:rsid w:val="000C15D3"/>
    <w:rsid w:val="000C7ABC"/>
    <w:rsid w:val="000E6A80"/>
    <w:rsid w:val="001B10DE"/>
    <w:rsid w:val="001F278C"/>
    <w:rsid w:val="002C0C06"/>
    <w:rsid w:val="00305384"/>
    <w:rsid w:val="00313502"/>
    <w:rsid w:val="00367FF0"/>
    <w:rsid w:val="00371451"/>
    <w:rsid w:val="00457ECC"/>
    <w:rsid w:val="004838B4"/>
    <w:rsid w:val="004854E2"/>
    <w:rsid w:val="005B1D56"/>
    <w:rsid w:val="005F64EB"/>
    <w:rsid w:val="00660C0B"/>
    <w:rsid w:val="00752CF2"/>
    <w:rsid w:val="00752D2C"/>
    <w:rsid w:val="00773F8A"/>
    <w:rsid w:val="007C159B"/>
    <w:rsid w:val="007C72C0"/>
    <w:rsid w:val="008045BA"/>
    <w:rsid w:val="00851C2B"/>
    <w:rsid w:val="008B1CB8"/>
    <w:rsid w:val="008E7B8E"/>
    <w:rsid w:val="00943CC8"/>
    <w:rsid w:val="00964D4E"/>
    <w:rsid w:val="0099523E"/>
    <w:rsid w:val="009F5221"/>
    <w:rsid w:val="009F6885"/>
    <w:rsid w:val="00A35C82"/>
    <w:rsid w:val="00AA7DC4"/>
    <w:rsid w:val="00B105EF"/>
    <w:rsid w:val="00B80999"/>
    <w:rsid w:val="00BA5532"/>
    <w:rsid w:val="00BF628F"/>
    <w:rsid w:val="00C33C64"/>
    <w:rsid w:val="00C7084D"/>
    <w:rsid w:val="00D125B0"/>
    <w:rsid w:val="00D41DD1"/>
    <w:rsid w:val="00D95851"/>
    <w:rsid w:val="00E0197B"/>
    <w:rsid w:val="00E108CD"/>
    <w:rsid w:val="00E30DCC"/>
    <w:rsid w:val="00E433C3"/>
    <w:rsid w:val="00E539B7"/>
    <w:rsid w:val="00ED7DA2"/>
    <w:rsid w:val="00F11949"/>
    <w:rsid w:val="00F77489"/>
    <w:rsid w:val="00F84B86"/>
    <w:rsid w:val="00FA4632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1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zah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https://zakon.rada.gov.ua/laws/show/1039-2012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4449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marchenkova.lh</cp:lastModifiedBy>
  <cp:revision>25</cp:revision>
  <dcterms:created xsi:type="dcterms:W3CDTF">2021-12-07T06:16:00Z</dcterms:created>
  <dcterms:modified xsi:type="dcterms:W3CDTF">2023-12-22T09:41:00Z</dcterms:modified>
</cp:coreProperties>
</file>