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E" w:rsidRPr="003D7D34" w:rsidRDefault="0087031E" w:rsidP="00D605F5">
      <w:pPr>
        <w:contextualSpacing/>
        <w:rPr>
          <w:b/>
          <w:sz w:val="22"/>
          <w:szCs w:val="22"/>
          <w:lang w:val="en-US"/>
        </w:rPr>
      </w:pPr>
    </w:p>
    <w:p w:rsidR="0087031E" w:rsidRPr="00C25F1B" w:rsidRDefault="0087031E" w:rsidP="00D605F5">
      <w:pPr>
        <w:contextualSpacing/>
        <w:rPr>
          <w:b/>
          <w:sz w:val="22"/>
          <w:szCs w:val="22"/>
        </w:rPr>
      </w:pPr>
      <w:r w:rsidRPr="00C25F1B">
        <w:rPr>
          <w:b/>
          <w:sz w:val="22"/>
          <w:szCs w:val="22"/>
        </w:rPr>
        <w:t xml:space="preserve">Додаток. </w:t>
      </w:r>
      <w:r w:rsidRPr="00C25F1B">
        <w:rPr>
          <w:b/>
          <w:sz w:val="22"/>
          <w:szCs w:val="22"/>
          <w:highlight w:val="white"/>
        </w:rPr>
        <w:t xml:space="preserve">Заходи Програми сприяння розвитку </w:t>
      </w:r>
      <w:proofErr w:type="spellStart"/>
      <w:r w:rsidRPr="00C25F1B">
        <w:rPr>
          <w:b/>
          <w:sz w:val="22"/>
          <w:szCs w:val="22"/>
          <w:highlight w:val="white"/>
        </w:rPr>
        <w:t>волонтерства</w:t>
      </w:r>
      <w:proofErr w:type="spellEnd"/>
      <w:r w:rsidRPr="00C25F1B">
        <w:rPr>
          <w:b/>
          <w:sz w:val="22"/>
          <w:szCs w:val="22"/>
          <w:highlight w:val="white"/>
        </w:rPr>
        <w:t xml:space="preserve"> Хмельницької міської територіальної громади на 2023-202</w:t>
      </w:r>
      <w:r>
        <w:rPr>
          <w:b/>
          <w:sz w:val="22"/>
          <w:szCs w:val="22"/>
          <w:highlight w:val="white"/>
        </w:rPr>
        <w:t>7</w:t>
      </w:r>
      <w:r w:rsidRPr="00C25F1B">
        <w:rPr>
          <w:b/>
          <w:sz w:val="22"/>
          <w:szCs w:val="22"/>
          <w:highlight w:val="white"/>
        </w:rPr>
        <w:t xml:space="preserve"> роки</w:t>
      </w:r>
    </w:p>
    <w:p w:rsidR="0087031E" w:rsidRPr="00C25F1B" w:rsidRDefault="0087031E" w:rsidP="00D605F5">
      <w:pPr>
        <w:contextualSpacing/>
      </w:pPr>
    </w:p>
    <w:tbl>
      <w:tblPr>
        <w:tblW w:w="1613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64"/>
        <w:gridCol w:w="4175"/>
        <w:gridCol w:w="2977"/>
        <w:gridCol w:w="992"/>
        <w:gridCol w:w="1276"/>
        <w:gridCol w:w="709"/>
        <w:gridCol w:w="141"/>
        <w:gridCol w:w="178"/>
        <w:gridCol w:w="1666"/>
        <w:gridCol w:w="323"/>
        <w:gridCol w:w="825"/>
        <w:gridCol w:w="2112"/>
      </w:tblGrid>
      <w:tr w:rsidR="0087031E" w:rsidRPr="00C25F1B" w:rsidTr="00DC442B">
        <w:trPr>
          <w:trHeight w:val="200"/>
        </w:trPr>
        <w:tc>
          <w:tcPr>
            <w:tcW w:w="765" w:type="dxa"/>
            <w:vMerge w:val="restart"/>
          </w:tcPr>
          <w:p w:rsidR="0087031E" w:rsidRPr="00242F24" w:rsidRDefault="0087031E" w:rsidP="00D605F5">
            <w:pPr>
              <w:contextualSpacing/>
              <w:rPr>
                <w:b/>
              </w:rPr>
            </w:pPr>
            <w:r w:rsidRPr="00242F24">
              <w:rPr>
                <w:b/>
                <w:sz w:val="22"/>
                <w:szCs w:val="22"/>
              </w:rPr>
              <w:br/>
              <w:t>№ з/п</w:t>
            </w:r>
          </w:p>
        </w:tc>
        <w:tc>
          <w:tcPr>
            <w:tcW w:w="4175" w:type="dxa"/>
            <w:vMerge w:val="restart"/>
          </w:tcPr>
          <w:p w:rsidR="0087031E" w:rsidRPr="00242F24" w:rsidRDefault="0087031E" w:rsidP="00D605F5">
            <w:pPr>
              <w:contextualSpacing/>
              <w:rPr>
                <w:b/>
              </w:rPr>
            </w:pPr>
            <w:r w:rsidRPr="00242F24">
              <w:rPr>
                <w:b/>
                <w:sz w:val="22"/>
                <w:szCs w:val="22"/>
              </w:rPr>
              <w:t xml:space="preserve">Перелік напрямів та зміст заходів   </w:t>
            </w:r>
          </w:p>
        </w:tc>
        <w:tc>
          <w:tcPr>
            <w:tcW w:w="2977" w:type="dxa"/>
            <w:vMerge w:val="restart"/>
          </w:tcPr>
          <w:p w:rsidR="0087031E" w:rsidRPr="00242F24" w:rsidRDefault="0087031E" w:rsidP="00D605F5">
            <w:pPr>
              <w:contextualSpacing/>
              <w:rPr>
                <w:b/>
              </w:rPr>
            </w:pPr>
            <w:r w:rsidRPr="00242F24">
              <w:rPr>
                <w:b/>
                <w:sz w:val="22"/>
                <w:szCs w:val="22"/>
              </w:rPr>
              <w:t xml:space="preserve">Відповідальні за </w:t>
            </w:r>
          </w:p>
          <w:p w:rsidR="0087031E" w:rsidRPr="00242F24" w:rsidRDefault="0087031E" w:rsidP="00D605F5">
            <w:pPr>
              <w:contextualSpacing/>
              <w:rPr>
                <w:b/>
              </w:rPr>
            </w:pPr>
            <w:r w:rsidRPr="00242F24">
              <w:rPr>
                <w:b/>
                <w:sz w:val="22"/>
                <w:szCs w:val="22"/>
              </w:rPr>
              <w:t xml:space="preserve">виконання </w:t>
            </w:r>
          </w:p>
        </w:tc>
        <w:tc>
          <w:tcPr>
            <w:tcW w:w="992" w:type="dxa"/>
            <w:vMerge w:val="restart"/>
          </w:tcPr>
          <w:p w:rsidR="0087031E" w:rsidRPr="00242F24" w:rsidRDefault="0087031E" w:rsidP="00D605F5">
            <w:pPr>
              <w:contextualSpacing/>
              <w:rPr>
                <w:b/>
                <w:sz w:val="21"/>
                <w:szCs w:val="21"/>
              </w:rPr>
            </w:pPr>
            <w:r w:rsidRPr="00242F24">
              <w:rPr>
                <w:b/>
                <w:sz w:val="21"/>
                <w:szCs w:val="21"/>
              </w:rPr>
              <w:t xml:space="preserve">Термін </w:t>
            </w:r>
          </w:p>
          <w:p w:rsidR="0087031E" w:rsidRPr="00242F24" w:rsidRDefault="0087031E" w:rsidP="00D605F5">
            <w:pPr>
              <w:contextualSpacing/>
              <w:rPr>
                <w:b/>
              </w:rPr>
            </w:pPr>
            <w:r w:rsidRPr="00242F24">
              <w:rPr>
                <w:b/>
                <w:sz w:val="21"/>
                <w:szCs w:val="21"/>
              </w:rPr>
              <w:t>виконання</w:t>
            </w:r>
          </w:p>
        </w:tc>
        <w:tc>
          <w:tcPr>
            <w:tcW w:w="3969" w:type="dxa"/>
            <w:gridSpan w:val="5"/>
          </w:tcPr>
          <w:p w:rsidR="0087031E" w:rsidRPr="00242F24" w:rsidRDefault="0087031E" w:rsidP="00D605F5">
            <w:pPr>
              <w:contextualSpacing/>
              <w:rPr>
                <w:b/>
              </w:rPr>
            </w:pPr>
            <w:r w:rsidRPr="00242F24">
              <w:rPr>
                <w:b/>
                <w:sz w:val="22"/>
                <w:szCs w:val="22"/>
              </w:rPr>
              <w:t>Орієнтовні обсяги фінансування</w:t>
            </w:r>
          </w:p>
          <w:p w:rsidR="0087031E" w:rsidRPr="00242F24" w:rsidRDefault="0087031E" w:rsidP="00D605F5">
            <w:pPr>
              <w:contextualSpacing/>
              <w:rPr>
                <w:b/>
              </w:rPr>
            </w:pPr>
            <w:r w:rsidRPr="00242F24">
              <w:rPr>
                <w:b/>
                <w:sz w:val="22"/>
                <w:szCs w:val="22"/>
              </w:rPr>
              <w:t xml:space="preserve">(тис. </w:t>
            </w:r>
            <w:proofErr w:type="spellStart"/>
            <w:r w:rsidRPr="00242F24">
              <w:rPr>
                <w:b/>
                <w:sz w:val="22"/>
                <w:szCs w:val="22"/>
              </w:rPr>
              <w:t>грн</w:t>
            </w:r>
            <w:proofErr w:type="spellEnd"/>
            <w:r w:rsidRPr="00242F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gridSpan w:val="3"/>
            <w:vMerge w:val="restart"/>
          </w:tcPr>
          <w:p w:rsidR="0087031E" w:rsidRPr="00242F24" w:rsidRDefault="0087031E" w:rsidP="00242F24">
            <w:pPr>
              <w:ind w:left="141"/>
              <w:contextualSpacing/>
              <w:rPr>
                <w:b/>
              </w:rPr>
            </w:pPr>
            <w:r w:rsidRPr="00242F24">
              <w:rPr>
                <w:b/>
                <w:sz w:val="22"/>
                <w:szCs w:val="22"/>
              </w:rPr>
              <w:t xml:space="preserve">Очікуваний </w:t>
            </w:r>
          </w:p>
          <w:p w:rsidR="0087031E" w:rsidRPr="00242F24" w:rsidRDefault="0087031E" w:rsidP="00242F24">
            <w:pPr>
              <w:ind w:left="141"/>
              <w:contextualSpacing/>
              <w:rPr>
                <w:b/>
              </w:rPr>
            </w:pPr>
            <w:r w:rsidRPr="00242F24">
              <w:rPr>
                <w:b/>
                <w:sz w:val="22"/>
                <w:szCs w:val="22"/>
              </w:rPr>
              <w:t>результат</w:t>
            </w:r>
          </w:p>
        </w:tc>
      </w:tr>
      <w:tr w:rsidR="0087031E" w:rsidRPr="00C25F1B" w:rsidTr="00DC442B">
        <w:trPr>
          <w:trHeight w:val="1253"/>
        </w:trPr>
        <w:tc>
          <w:tcPr>
            <w:tcW w:w="765" w:type="dxa"/>
            <w:vMerge/>
          </w:tcPr>
          <w:p w:rsidR="0087031E" w:rsidRPr="00242F24" w:rsidRDefault="0087031E" w:rsidP="00242F24">
            <w:pPr>
              <w:widowControl w:val="0"/>
              <w:spacing w:line="276" w:lineRule="auto"/>
              <w:contextualSpacing/>
            </w:pPr>
          </w:p>
        </w:tc>
        <w:tc>
          <w:tcPr>
            <w:tcW w:w="4175" w:type="dxa"/>
            <w:vMerge/>
          </w:tcPr>
          <w:p w:rsidR="0087031E" w:rsidRPr="00242F24" w:rsidRDefault="0087031E" w:rsidP="00242F24">
            <w:pPr>
              <w:widowControl w:val="0"/>
              <w:contextualSpacing/>
            </w:pPr>
          </w:p>
        </w:tc>
        <w:tc>
          <w:tcPr>
            <w:tcW w:w="2977" w:type="dxa"/>
            <w:vMerge/>
          </w:tcPr>
          <w:p w:rsidR="0087031E" w:rsidRPr="00242F24" w:rsidRDefault="0087031E" w:rsidP="00242F24">
            <w:pPr>
              <w:widowControl w:val="0"/>
              <w:spacing w:line="276" w:lineRule="auto"/>
              <w:contextualSpacing/>
            </w:pPr>
          </w:p>
        </w:tc>
        <w:tc>
          <w:tcPr>
            <w:tcW w:w="992" w:type="dxa"/>
            <w:vMerge/>
          </w:tcPr>
          <w:p w:rsidR="0087031E" w:rsidRPr="00242F24" w:rsidRDefault="0087031E" w:rsidP="00242F24">
            <w:pPr>
              <w:widowControl w:val="0"/>
              <w:spacing w:line="276" w:lineRule="auto"/>
              <w:contextualSpacing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7031E" w:rsidRPr="00242F24" w:rsidRDefault="0087031E" w:rsidP="00242F24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242F24">
              <w:rPr>
                <w:b/>
                <w:sz w:val="19"/>
                <w:szCs w:val="19"/>
              </w:rPr>
              <w:t>Бюджет</w:t>
            </w:r>
          </w:p>
          <w:p w:rsidR="0087031E" w:rsidRPr="00242F24" w:rsidRDefault="0087031E" w:rsidP="00242F24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242F24">
              <w:rPr>
                <w:b/>
                <w:sz w:val="19"/>
                <w:szCs w:val="19"/>
              </w:rPr>
              <w:t>Територіальної громади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7031E" w:rsidRPr="00242F24" w:rsidRDefault="0087031E" w:rsidP="00242F24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242F24">
              <w:rPr>
                <w:b/>
                <w:sz w:val="19"/>
                <w:szCs w:val="19"/>
              </w:rPr>
              <w:t>Інші джерела фінансування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7031E" w:rsidRPr="00242F24" w:rsidRDefault="0087031E" w:rsidP="00242F24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242F24">
              <w:rPr>
                <w:b/>
                <w:sz w:val="19"/>
                <w:szCs w:val="19"/>
              </w:rPr>
              <w:t>Всього</w:t>
            </w:r>
          </w:p>
        </w:tc>
        <w:tc>
          <w:tcPr>
            <w:tcW w:w="3260" w:type="dxa"/>
            <w:gridSpan w:val="3"/>
            <w:vMerge/>
          </w:tcPr>
          <w:p w:rsidR="0087031E" w:rsidRPr="00242F24" w:rsidRDefault="0087031E" w:rsidP="00242F24">
            <w:pPr>
              <w:widowControl w:val="0"/>
              <w:spacing w:line="276" w:lineRule="auto"/>
              <w:contextualSpacing/>
            </w:pPr>
          </w:p>
        </w:tc>
      </w:tr>
      <w:tr w:rsidR="0087031E" w:rsidRPr="00C25F1B" w:rsidTr="00DC442B">
        <w:trPr>
          <w:trHeight w:val="240"/>
        </w:trPr>
        <w:tc>
          <w:tcPr>
            <w:tcW w:w="16138" w:type="dxa"/>
            <w:gridSpan w:val="12"/>
          </w:tcPr>
          <w:p w:rsidR="0087031E" w:rsidRPr="00242F24" w:rsidRDefault="0087031E" w:rsidP="00242F24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242F24">
              <w:rPr>
                <w:b/>
                <w:sz w:val="22"/>
                <w:szCs w:val="22"/>
              </w:rPr>
              <w:t xml:space="preserve">Забезпечення сприятливих умов для розвитку </w:t>
            </w:r>
            <w:proofErr w:type="spellStart"/>
            <w:r w:rsidRPr="00242F24">
              <w:rPr>
                <w:b/>
                <w:sz w:val="22"/>
                <w:szCs w:val="22"/>
              </w:rPr>
              <w:t>волонтерства</w:t>
            </w:r>
            <w:proofErr w:type="spellEnd"/>
            <w:r w:rsidRPr="00242F24">
              <w:rPr>
                <w:b/>
                <w:sz w:val="22"/>
                <w:szCs w:val="22"/>
              </w:rPr>
              <w:t>, підвищення рівня самоорганізації жителів в Хмельницькій міській територіальній громаді для участі у волонтерській діяльності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1.1</w:t>
            </w:r>
          </w:p>
        </w:tc>
        <w:tc>
          <w:tcPr>
            <w:tcW w:w="4175" w:type="dxa"/>
          </w:tcPr>
          <w:p w:rsidR="0087031E" w:rsidRPr="00242F24" w:rsidRDefault="0087031E" w:rsidP="00242F24">
            <w:pPr>
              <w:contextualSpacing/>
              <w:jc w:val="both"/>
            </w:pPr>
            <w:r w:rsidRPr="00242F24">
              <w:rPr>
                <w:sz w:val="22"/>
                <w:szCs w:val="22"/>
              </w:rPr>
              <w:t xml:space="preserve">Створення розділу на офіційному сайті Хмельницької  міської ради </w:t>
            </w:r>
          </w:p>
          <w:p w:rsidR="0087031E" w:rsidRPr="00242F24" w:rsidRDefault="0087031E" w:rsidP="00884FBB">
            <w:r w:rsidRPr="00242F24">
              <w:rPr>
                <w:sz w:val="22"/>
                <w:szCs w:val="22"/>
              </w:rPr>
              <w:t>Розділ дає можливість:</w:t>
            </w:r>
          </w:p>
          <w:p w:rsidR="0087031E" w:rsidRPr="00242F24" w:rsidRDefault="0087031E" w:rsidP="00242F24">
            <w:pPr>
              <w:pStyle w:val="afd"/>
              <w:numPr>
                <w:ilvl w:val="0"/>
                <w:numId w:val="5"/>
              </w:numPr>
            </w:pPr>
            <w:r w:rsidRPr="00242F24">
              <w:rPr>
                <w:sz w:val="22"/>
                <w:szCs w:val="22"/>
              </w:rPr>
              <w:t>розмістити перелік організацій та установ, що залучають до своєї діяльності волонтерів за видами і напрямами діяльності;</w:t>
            </w:r>
          </w:p>
          <w:p w:rsidR="0087031E" w:rsidRPr="00242F24" w:rsidRDefault="0087031E" w:rsidP="00242F24">
            <w:pPr>
              <w:numPr>
                <w:ilvl w:val="0"/>
                <w:numId w:val="5"/>
              </w:numPr>
              <w:contextualSpacing/>
            </w:pPr>
            <w:r w:rsidRPr="00242F24">
              <w:rPr>
                <w:sz w:val="22"/>
                <w:szCs w:val="22"/>
              </w:rPr>
              <w:t>розмістити перелік волонтерів з напрямами діяльності.</w:t>
            </w:r>
          </w:p>
          <w:p w:rsidR="0087031E" w:rsidRPr="00242F24" w:rsidRDefault="0087031E" w:rsidP="00242F24">
            <w:pPr>
              <w:ind w:left="66"/>
              <w:contextualSpacing/>
            </w:pPr>
          </w:p>
        </w:tc>
        <w:tc>
          <w:tcPr>
            <w:tcW w:w="2977" w:type="dxa"/>
          </w:tcPr>
          <w:p w:rsidR="0087031E" w:rsidRDefault="0087031E" w:rsidP="00213ECD">
            <w:pPr>
              <w:contextualSpacing/>
              <w:rPr>
                <w:sz w:val="22"/>
                <w:szCs w:val="22"/>
              </w:rPr>
            </w:pPr>
            <w:r w:rsidRPr="00213ECD">
              <w:rPr>
                <w:sz w:val="22"/>
                <w:szCs w:val="22"/>
              </w:rPr>
              <w:t>Управління організаційно-інформаційної роботи та контролю</w:t>
            </w:r>
          </w:p>
          <w:p w:rsidR="00D85CDD" w:rsidRPr="00213ECD" w:rsidRDefault="00D85CDD" w:rsidP="00213ECD">
            <w:pPr>
              <w:contextualSpacing/>
            </w:pPr>
          </w:p>
          <w:p w:rsidR="0087031E" w:rsidRPr="00D85CDD" w:rsidRDefault="00D85CDD" w:rsidP="00D605F5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>Хмельницької міської ради « Агенція розвитку Хмельницького»</w:t>
            </w:r>
          </w:p>
          <w:p w:rsidR="0087031E" w:rsidRPr="00242F24" w:rsidRDefault="0087031E" w:rsidP="00D605F5">
            <w:pPr>
              <w:contextualSpacing/>
              <w:rPr>
                <w:u w:val="single"/>
              </w:rPr>
            </w:pPr>
          </w:p>
        </w:tc>
        <w:tc>
          <w:tcPr>
            <w:tcW w:w="992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1276" w:type="dxa"/>
          </w:tcPr>
          <w:p w:rsidR="0087031E" w:rsidRDefault="00146D99" w:rsidP="00146D99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146D99" w:rsidRDefault="00146D99" w:rsidP="00146D99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146D99" w:rsidRPr="00146D99" w:rsidRDefault="00146D99" w:rsidP="00146D99">
            <w:pPr>
              <w:contextualSpacing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1843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3260" w:type="dxa"/>
            <w:gridSpan w:val="3"/>
          </w:tcPr>
          <w:p w:rsidR="0087031E" w:rsidRPr="00242F24" w:rsidRDefault="0087031E" w:rsidP="00242F24">
            <w:pPr>
              <w:ind w:right="-91"/>
              <w:contextualSpacing/>
            </w:pPr>
            <w:r w:rsidRPr="00242F24">
              <w:rPr>
                <w:sz w:val="22"/>
                <w:szCs w:val="22"/>
              </w:rPr>
              <w:t>Забезпечення  органів місцевого самоврядування, ЗМІ, донорів та громадськості актуальною інформацією про волонтерську діяльність в громаді, функціонування організації та установ, що залучають до своєї діяльності волонтерів.</w:t>
            </w:r>
          </w:p>
          <w:p w:rsidR="0087031E" w:rsidRPr="00242F24" w:rsidRDefault="0087031E" w:rsidP="00242F24">
            <w:pPr>
              <w:ind w:right="-91"/>
              <w:contextualSpacing/>
            </w:pPr>
          </w:p>
          <w:p w:rsidR="0087031E" w:rsidRPr="00C25F1B" w:rsidRDefault="0087031E" w:rsidP="00242F24">
            <w:pPr>
              <w:ind w:right="-91"/>
              <w:contextualSpacing/>
              <w:rPr>
                <w:rStyle w:val="grame"/>
              </w:rPr>
            </w:pPr>
            <w:r w:rsidRPr="00C25F1B">
              <w:rPr>
                <w:rStyle w:val="grame"/>
              </w:rPr>
              <w:t>Забезпечення відкритого доступу до інформації про волонтерську діяльність, що сприятиме залученню жителів до волонтерської діяльності, та її популяризації.</w:t>
            </w:r>
          </w:p>
          <w:p w:rsidR="0087031E" w:rsidRPr="00C25F1B" w:rsidRDefault="0087031E" w:rsidP="00242F24">
            <w:pPr>
              <w:ind w:right="-91"/>
              <w:contextualSpacing/>
              <w:rPr>
                <w:rStyle w:val="grame"/>
              </w:rPr>
            </w:pPr>
          </w:p>
          <w:p w:rsidR="0087031E" w:rsidRPr="00242F24" w:rsidRDefault="0087031E" w:rsidP="00242F24">
            <w:pPr>
              <w:ind w:right="-91"/>
              <w:contextualSpacing/>
            </w:pPr>
          </w:p>
          <w:p w:rsidR="0087031E" w:rsidRPr="00242F24" w:rsidRDefault="0087031E" w:rsidP="00242F24">
            <w:pPr>
              <w:ind w:right="-91"/>
              <w:contextualSpacing/>
            </w:pPr>
          </w:p>
          <w:p w:rsidR="0087031E" w:rsidRPr="00242F24" w:rsidRDefault="0087031E" w:rsidP="00242F24">
            <w:pPr>
              <w:ind w:right="-91"/>
              <w:contextualSpacing/>
            </w:pPr>
            <w:r w:rsidRPr="00242F24">
              <w:rPr>
                <w:sz w:val="22"/>
                <w:szCs w:val="22"/>
              </w:rPr>
              <w:t>Дасть можливість мешканцям долучитись до волонтерської діяльності установам та організаціям, що залучають волонтерів знайти волонтерів.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1.2</w:t>
            </w:r>
          </w:p>
        </w:tc>
        <w:tc>
          <w:tcPr>
            <w:tcW w:w="4175" w:type="dxa"/>
          </w:tcPr>
          <w:p w:rsidR="0087031E" w:rsidRPr="00D85CDD" w:rsidRDefault="0087031E" w:rsidP="00CD5BC7">
            <w:pPr>
              <w:contextualSpacing/>
            </w:pPr>
            <w:r w:rsidRPr="00242F24">
              <w:rPr>
                <w:sz w:val="22"/>
                <w:szCs w:val="22"/>
              </w:rPr>
              <w:t xml:space="preserve"> </w:t>
            </w:r>
            <w:r w:rsidR="00146D99" w:rsidRPr="00146D99">
              <w:rPr>
                <w:sz w:val="22"/>
                <w:szCs w:val="22"/>
              </w:rPr>
              <w:t xml:space="preserve">Сприяння </w:t>
            </w:r>
            <w:r w:rsidR="00146D99">
              <w:rPr>
                <w:sz w:val="22"/>
                <w:szCs w:val="22"/>
              </w:rPr>
              <w:t xml:space="preserve">у </w:t>
            </w:r>
            <w:r w:rsidRPr="00242F24">
              <w:rPr>
                <w:sz w:val="22"/>
                <w:szCs w:val="22"/>
              </w:rPr>
              <w:t xml:space="preserve">комунікації з партнерами для волонтерів та організацій, які залучають волонтерів, у здійсненні </w:t>
            </w:r>
            <w:r w:rsidRPr="00242F24">
              <w:rPr>
                <w:sz w:val="22"/>
                <w:szCs w:val="22"/>
              </w:rPr>
              <w:lastRenderedPageBreak/>
              <w:t>візитів у інші регіони, громади-партнери, у тому числі закордонні, з метою розширення кращих практик, розробки та реалізації спільних проектів із залученням волонтерської діяльності</w:t>
            </w:r>
            <w:r w:rsidR="00D85CDD" w:rsidRPr="00D85CDD">
              <w:rPr>
                <w:sz w:val="22"/>
                <w:szCs w:val="22"/>
              </w:rPr>
              <w:t>.</w:t>
            </w:r>
          </w:p>
          <w:p w:rsidR="0087031E" w:rsidRPr="00242F24" w:rsidRDefault="0087031E" w:rsidP="00D605F5">
            <w:pPr>
              <w:contextualSpacing/>
            </w:pPr>
          </w:p>
          <w:p w:rsidR="0087031E" w:rsidRPr="00242F24" w:rsidRDefault="0087031E" w:rsidP="00D605F5">
            <w:pPr>
              <w:contextualSpacing/>
            </w:pPr>
          </w:p>
          <w:p w:rsidR="0087031E" w:rsidRPr="00242F24" w:rsidRDefault="0087031E" w:rsidP="00D605F5">
            <w:pPr>
              <w:contextualSpacing/>
            </w:pP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2977" w:type="dxa"/>
          </w:tcPr>
          <w:p w:rsidR="00D85CDD" w:rsidRDefault="00D85CDD" w:rsidP="007B1563">
            <w:pPr>
              <w:contextualSpacing/>
              <w:rPr>
                <w:sz w:val="22"/>
                <w:szCs w:val="22"/>
              </w:rPr>
            </w:pPr>
          </w:p>
          <w:p w:rsidR="00D85CDD" w:rsidRPr="00D85CDD" w:rsidRDefault="00D85CDD" w:rsidP="00D85CDD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 xml:space="preserve">Хмельницької міської </w:t>
            </w:r>
            <w:r>
              <w:lastRenderedPageBreak/>
              <w:t>ради « Агенція розвитку Хмельницького»</w:t>
            </w:r>
          </w:p>
          <w:p w:rsidR="00D85CDD" w:rsidRDefault="00D85CDD" w:rsidP="007B1563">
            <w:pPr>
              <w:contextualSpacing/>
              <w:rPr>
                <w:sz w:val="22"/>
                <w:szCs w:val="22"/>
              </w:rPr>
            </w:pPr>
          </w:p>
          <w:p w:rsidR="00D85CDD" w:rsidRDefault="00D85CDD" w:rsidP="007B156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культури та туризму</w:t>
            </w:r>
          </w:p>
          <w:p w:rsidR="00D85CDD" w:rsidRDefault="00D85CDD" w:rsidP="007B1563">
            <w:pPr>
              <w:contextualSpacing/>
              <w:rPr>
                <w:sz w:val="22"/>
                <w:szCs w:val="22"/>
              </w:rPr>
            </w:pPr>
          </w:p>
          <w:p w:rsidR="00D85CDD" w:rsidRDefault="00D85CDD" w:rsidP="007B156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Управління молоді та спорту </w:t>
            </w:r>
          </w:p>
          <w:p w:rsidR="00D85CDD" w:rsidRDefault="00D85CDD" w:rsidP="007B1563">
            <w:pPr>
              <w:contextualSpacing/>
              <w:rPr>
                <w:sz w:val="22"/>
                <w:szCs w:val="22"/>
              </w:rPr>
            </w:pP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Організації та установи, що залучають до своєї діяльності волонтерів</w:t>
            </w:r>
          </w:p>
          <w:p w:rsidR="0087031E" w:rsidRPr="00242F24" w:rsidRDefault="0087031E" w:rsidP="00D605F5">
            <w:pPr>
              <w:contextualSpacing/>
            </w:pP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 xml:space="preserve"> 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850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1843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3260" w:type="dxa"/>
            <w:gridSpan w:val="3"/>
          </w:tcPr>
          <w:p w:rsidR="0087031E" w:rsidRPr="00242F24" w:rsidRDefault="0087031E" w:rsidP="00242F24">
            <w:pPr>
              <w:ind w:right="-91"/>
              <w:contextualSpacing/>
            </w:pPr>
            <w:r w:rsidRPr="00242F24">
              <w:rPr>
                <w:sz w:val="22"/>
                <w:szCs w:val="22"/>
              </w:rPr>
              <w:lastRenderedPageBreak/>
              <w:t xml:space="preserve">Посилення інституційної спроможності організацій та установ, які залучають </w:t>
            </w:r>
            <w:r w:rsidRPr="00242F24">
              <w:rPr>
                <w:sz w:val="22"/>
                <w:szCs w:val="22"/>
              </w:rPr>
              <w:lastRenderedPageBreak/>
              <w:t xml:space="preserve">волонтерів, а також спроможність залучати гуманітарну допомогу </w:t>
            </w:r>
          </w:p>
          <w:p w:rsidR="0087031E" w:rsidRPr="00242F24" w:rsidRDefault="0087031E" w:rsidP="00242F24">
            <w:pPr>
              <w:ind w:right="-92"/>
              <w:contextualSpacing/>
            </w:pPr>
          </w:p>
          <w:p w:rsidR="0087031E" w:rsidRPr="00242F24" w:rsidRDefault="0087031E" w:rsidP="00242F24">
            <w:pPr>
              <w:ind w:right="-92"/>
              <w:contextualSpacing/>
            </w:pPr>
          </w:p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 xml:space="preserve">Посилення популяризації успішного досвіду та добрих практик, налагодження професійних зв'язків та посилення </w:t>
            </w:r>
            <w:proofErr w:type="spellStart"/>
            <w:r w:rsidRPr="00242F24">
              <w:rPr>
                <w:sz w:val="22"/>
                <w:szCs w:val="22"/>
              </w:rPr>
              <w:t>міжсекторальної</w:t>
            </w:r>
            <w:proofErr w:type="spellEnd"/>
            <w:r w:rsidRPr="00242F24">
              <w:rPr>
                <w:sz w:val="22"/>
                <w:szCs w:val="22"/>
              </w:rPr>
              <w:t xml:space="preserve"> взаємодії.</w:t>
            </w:r>
          </w:p>
          <w:p w:rsidR="0087031E" w:rsidRPr="00242F24" w:rsidRDefault="0087031E" w:rsidP="00242F24">
            <w:pPr>
              <w:ind w:right="-92"/>
              <w:contextualSpacing/>
            </w:pPr>
          </w:p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>Формуються партнерські мережі, налагоджуються координація між організаціями та волонтерами, покращується взаємодія в ланцюгу потреб та пошуку рішень.</w:t>
            </w:r>
          </w:p>
          <w:p w:rsidR="0087031E" w:rsidRPr="00242F24" w:rsidRDefault="0087031E" w:rsidP="00242F24">
            <w:pPr>
              <w:ind w:right="-92"/>
              <w:contextualSpacing/>
            </w:pPr>
          </w:p>
          <w:p w:rsidR="0087031E" w:rsidRPr="00242F24" w:rsidRDefault="0087031E" w:rsidP="00242F24">
            <w:pPr>
              <w:ind w:right="-92"/>
              <w:contextualSpacing/>
            </w:pPr>
          </w:p>
          <w:p w:rsidR="0087031E" w:rsidRPr="00242F24" w:rsidRDefault="0087031E" w:rsidP="00242F24">
            <w:pPr>
              <w:ind w:right="-92"/>
              <w:contextualSpacing/>
            </w:pP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75" w:type="dxa"/>
          </w:tcPr>
          <w:p w:rsidR="0087031E" w:rsidRPr="00242F24" w:rsidRDefault="00D85CDD" w:rsidP="00141696">
            <w:pPr>
              <w:contextualSpacing/>
            </w:pPr>
            <w:r>
              <w:rPr>
                <w:sz w:val="22"/>
                <w:szCs w:val="22"/>
              </w:rPr>
              <w:t xml:space="preserve">Оплата транспортних послуг </w:t>
            </w:r>
            <w:r w:rsidR="0087031E" w:rsidRPr="00242F24">
              <w:rPr>
                <w:sz w:val="22"/>
                <w:szCs w:val="22"/>
              </w:rPr>
              <w:t>організаціям та установам, які залучають до своєї ді</w:t>
            </w:r>
            <w:r>
              <w:rPr>
                <w:sz w:val="22"/>
                <w:szCs w:val="22"/>
              </w:rPr>
              <w:t>яльності волонтерів та сприяння</w:t>
            </w:r>
            <w:r w:rsidR="0087031E" w:rsidRPr="00242F24">
              <w:rPr>
                <w:sz w:val="22"/>
                <w:szCs w:val="22"/>
              </w:rPr>
              <w:t xml:space="preserve"> в організації та проведенні конференцій, семінарів та інших заходів, окремо визначених завдань, присвячених розвитку </w:t>
            </w:r>
            <w:proofErr w:type="spellStart"/>
            <w:r w:rsidR="0087031E" w:rsidRPr="00242F24">
              <w:rPr>
                <w:sz w:val="22"/>
                <w:szCs w:val="22"/>
              </w:rPr>
              <w:t>волонтерства</w:t>
            </w:r>
            <w:proofErr w:type="spellEnd"/>
            <w:r w:rsidR="0087031E" w:rsidRPr="00242F24">
              <w:rPr>
                <w:sz w:val="22"/>
                <w:szCs w:val="22"/>
              </w:rPr>
              <w:t>.</w:t>
            </w:r>
          </w:p>
          <w:p w:rsidR="0087031E" w:rsidRPr="00242F24" w:rsidRDefault="0087031E" w:rsidP="00D85CDD">
            <w:pPr>
              <w:contextualSpacing/>
            </w:pPr>
            <w:r w:rsidRPr="0024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7031E" w:rsidRPr="00D85CDD" w:rsidRDefault="0087031E" w:rsidP="00D605F5">
            <w:pPr>
              <w:contextualSpacing/>
            </w:pPr>
            <w:r w:rsidRPr="00D85CDD">
              <w:rPr>
                <w:sz w:val="22"/>
                <w:szCs w:val="22"/>
              </w:rPr>
              <w:t>Управління комунальної інфраструктури</w:t>
            </w:r>
          </w:p>
          <w:p w:rsidR="0087031E" w:rsidRDefault="0087031E" w:rsidP="00D605F5">
            <w:pPr>
              <w:contextualSpacing/>
              <w:rPr>
                <w:sz w:val="22"/>
                <w:szCs w:val="22"/>
              </w:rPr>
            </w:pPr>
            <w:r w:rsidRPr="00D85CDD">
              <w:rPr>
                <w:sz w:val="22"/>
                <w:szCs w:val="22"/>
              </w:rPr>
              <w:t>Управління транспорту та зв’язку</w:t>
            </w:r>
          </w:p>
          <w:p w:rsidR="00D85CDD" w:rsidRDefault="00D85CDD" w:rsidP="00D605F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молоді та спорту</w:t>
            </w:r>
          </w:p>
          <w:p w:rsidR="00D85CDD" w:rsidRDefault="00D85CDD" w:rsidP="00D605F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Управління культури та туризму </w:t>
            </w:r>
          </w:p>
          <w:p w:rsidR="00D85CDD" w:rsidRDefault="00D85CDD" w:rsidP="00D605F5">
            <w:pPr>
              <w:contextualSpacing/>
              <w:rPr>
                <w:sz w:val="22"/>
                <w:szCs w:val="22"/>
              </w:rPr>
            </w:pPr>
          </w:p>
          <w:p w:rsidR="00D85CDD" w:rsidRPr="00D85CDD" w:rsidRDefault="00D85CDD" w:rsidP="00D85CDD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>Хмельницької міської ради « Агенція розвитку Хмельницького»</w:t>
            </w:r>
          </w:p>
          <w:p w:rsidR="00D85CDD" w:rsidRDefault="00D85CDD" w:rsidP="00D605F5">
            <w:pPr>
              <w:contextualSpacing/>
            </w:pPr>
          </w:p>
          <w:p w:rsidR="00D85CDD" w:rsidRPr="00D85CDD" w:rsidRDefault="00D85CDD" w:rsidP="00D605F5">
            <w:pPr>
              <w:contextualSpacing/>
            </w:pPr>
            <w:r>
              <w:t xml:space="preserve">Управління праці та соціального захисту населення </w:t>
            </w:r>
          </w:p>
          <w:p w:rsidR="0087031E" w:rsidRPr="00242F24" w:rsidRDefault="0087031E" w:rsidP="00D85CDD">
            <w:pPr>
              <w:contextualSpacing/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D605F5">
            <w:pPr>
              <w:contextualSpacing/>
            </w:pPr>
          </w:p>
        </w:tc>
        <w:tc>
          <w:tcPr>
            <w:tcW w:w="850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1843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3260" w:type="dxa"/>
            <w:gridSpan w:val="3"/>
          </w:tcPr>
          <w:p w:rsidR="0087031E" w:rsidRPr="00242F24" w:rsidRDefault="0087031E" w:rsidP="00242F24">
            <w:pPr>
              <w:ind w:right="-91"/>
              <w:contextualSpacing/>
            </w:pPr>
            <w:r w:rsidRPr="00242F24">
              <w:rPr>
                <w:sz w:val="22"/>
                <w:szCs w:val="22"/>
              </w:rPr>
              <w:t xml:space="preserve">Посилення інституційної спроможності організацій та установ, які залучають волонтерів, а також спроможність залучати гуманітарну допомогу </w:t>
            </w:r>
          </w:p>
          <w:p w:rsidR="0087031E" w:rsidRPr="00242F24" w:rsidRDefault="0087031E" w:rsidP="00242F24">
            <w:pPr>
              <w:ind w:right="-91"/>
              <w:contextualSpacing/>
            </w:pPr>
          </w:p>
          <w:p w:rsidR="0087031E" w:rsidRPr="00242F24" w:rsidRDefault="0087031E" w:rsidP="00242F24">
            <w:pPr>
              <w:ind w:right="-91"/>
              <w:contextualSpacing/>
            </w:pPr>
            <w:r w:rsidRPr="00242F24">
              <w:rPr>
                <w:sz w:val="22"/>
                <w:szCs w:val="22"/>
              </w:rPr>
              <w:t>Збільшення кількості заходів, що присвячені волонтерському спрямуванню, а також жителів, що залучаються до волонтерської діяльності.</w:t>
            </w:r>
          </w:p>
          <w:p w:rsidR="0087031E" w:rsidRPr="00242F24" w:rsidRDefault="0087031E" w:rsidP="00242F24">
            <w:pPr>
              <w:ind w:right="-91"/>
              <w:contextualSpacing/>
            </w:pPr>
          </w:p>
          <w:p w:rsidR="0087031E" w:rsidRPr="00242F24" w:rsidRDefault="0087031E" w:rsidP="00242F24">
            <w:pPr>
              <w:ind w:right="-91"/>
              <w:contextualSpacing/>
            </w:pPr>
          </w:p>
          <w:p w:rsidR="0087031E" w:rsidRPr="00242F24" w:rsidRDefault="0087031E" w:rsidP="00242F24">
            <w:pPr>
              <w:ind w:right="-91"/>
              <w:contextualSpacing/>
            </w:pPr>
            <w:r w:rsidRPr="00242F24">
              <w:rPr>
                <w:sz w:val="22"/>
                <w:szCs w:val="22"/>
              </w:rPr>
              <w:t>Збільшення кількості організацій та установ, що залучають до своєї діяльності волонтерів.</w:t>
            </w:r>
          </w:p>
          <w:p w:rsidR="0087031E" w:rsidRPr="00242F24" w:rsidRDefault="0087031E" w:rsidP="00242F24">
            <w:pPr>
              <w:ind w:right="-91"/>
              <w:contextualSpacing/>
            </w:pPr>
          </w:p>
          <w:p w:rsidR="0087031E" w:rsidRPr="00242F24" w:rsidRDefault="0087031E" w:rsidP="00242F24">
            <w:pPr>
              <w:ind w:right="-91"/>
              <w:contextualSpacing/>
            </w:pPr>
          </w:p>
          <w:p w:rsidR="0087031E" w:rsidRPr="00242F24" w:rsidRDefault="0087031E" w:rsidP="00242F24">
            <w:pPr>
              <w:ind w:right="-91"/>
              <w:contextualSpacing/>
            </w:pPr>
            <w:r w:rsidRPr="00242F24">
              <w:rPr>
                <w:sz w:val="22"/>
                <w:szCs w:val="22"/>
              </w:rPr>
              <w:t xml:space="preserve">Збільшення кількості </w:t>
            </w:r>
            <w:proofErr w:type="spellStart"/>
            <w:r w:rsidRPr="00242F24">
              <w:rPr>
                <w:sz w:val="22"/>
                <w:szCs w:val="22"/>
              </w:rPr>
              <w:t>ме</w:t>
            </w:r>
            <w:r w:rsidRPr="00242F24">
              <w:rPr>
                <w:sz w:val="22"/>
                <w:szCs w:val="22"/>
                <w:lang w:val="ru-RU"/>
              </w:rPr>
              <w:t>ш</w:t>
            </w:r>
            <w:r w:rsidRPr="00242F24">
              <w:rPr>
                <w:sz w:val="22"/>
                <w:szCs w:val="22"/>
              </w:rPr>
              <w:t>канців</w:t>
            </w:r>
            <w:proofErr w:type="spellEnd"/>
            <w:r w:rsidRPr="00242F24">
              <w:rPr>
                <w:sz w:val="22"/>
                <w:szCs w:val="22"/>
              </w:rPr>
              <w:t xml:space="preserve">, що залучаються до волонтерської діяльності  в рамках роботи та заходів комунальних установ та закладів. 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75" w:type="dxa"/>
          </w:tcPr>
          <w:p w:rsidR="0087031E" w:rsidRPr="00DC442B" w:rsidRDefault="00DC442B" w:rsidP="00242F24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Сприяння у пошуку </w:t>
            </w:r>
            <w:r w:rsidR="0087031E" w:rsidRPr="00242F24">
              <w:rPr>
                <w:sz w:val="22"/>
                <w:szCs w:val="22"/>
              </w:rPr>
              <w:t xml:space="preserve">приміщення для складу гуманітарних речей, яким можуть користуватися організації, що здійснюють прийом, зберігання та розподіл гуманітарної допомоги.  </w:t>
            </w:r>
          </w:p>
          <w:p w:rsidR="0087031E" w:rsidRPr="00242F24" w:rsidRDefault="0087031E" w:rsidP="00141696">
            <w:pPr>
              <w:contextualSpacing/>
            </w:pPr>
          </w:p>
        </w:tc>
        <w:tc>
          <w:tcPr>
            <w:tcW w:w="2977" w:type="dxa"/>
          </w:tcPr>
          <w:p w:rsidR="0087031E" w:rsidRDefault="0087031E" w:rsidP="00D605F5">
            <w:pPr>
              <w:contextualSpacing/>
              <w:rPr>
                <w:sz w:val="22"/>
                <w:szCs w:val="22"/>
              </w:rPr>
            </w:pPr>
            <w:r w:rsidRPr="00242F24">
              <w:rPr>
                <w:sz w:val="22"/>
                <w:szCs w:val="22"/>
              </w:rPr>
              <w:t>Управління комунальної інфраструктури</w:t>
            </w:r>
          </w:p>
          <w:p w:rsidR="00DC442B" w:rsidRPr="00242F24" w:rsidRDefault="00DC442B" w:rsidP="00D605F5">
            <w:pPr>
              <w:contextualSpacing/>
            </w:pPr>
          </w:p>
          <w:p w:rsidR="00DC442B" w:rsidRPr="00DC442B" w:rsidRDefault="00DC442B" w:rsidP="00DC442B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DC442B">
              <w:rPr>
                <w:bCs/>
                <w:color w:val="000000" w:themeColor="text1"/>
                <w:sz w:val="22"/>
                <w:szCs w:val="22"/>
              </w:rPr>
              <w:t>Відділ</w:t>
            </w:r>
            <w:r w:rsidRPr="00DC442B">
              <w:rPr>
                <w:color w:val="000000" w:themeColor="text1"/>
                <w:sz w:val="22"/>
                <w:szCs w:val="22"/>
                <w:shd w:val="clear" w:color="auto" w:fill="FFFFFF"/>
              </w:rPr>
              <w:t> планування діяльності та </w:t>
            </w:r>
            <w:r w:rsidRPr="00DC442B">
              <w:rPr>
                <w:bCs/>
                <w:color w:val="000000" w:themeColor="text1"/>
                <w:sz w:val="22"/>
                <w:szCs w:val="22"/>
              </w:rPr>
              <w:t>стратегічного розвитку</w:t>
            </w:r>
            <w:r w:rsidRPr="00DC442B">
              <w:rPr>
                <w:color w:val="000000" w:themeColor="text1"/>
                <w:sz w:val="22"/>
                <w:szCs w:val="22"/>
                <w:shd w:val="clear" w:color="auto" w:fill="FFFFFF"/>
              </w:rPr>
              <w:t> комунальних підприємств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D605F5">
            <w:pPr>
              <w:contextualSpacing/>
            </w:pPr>
          </w:p>
        </w:tc>
        <w:tc>
          <w:tcPr>
            <w:tcW w:w="850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3"/>
          </w:tcPr>
          <w:p w:rsidR="0087031E" w:rsidRPr="00242F24" w:rsidRDefault="0087031E" w:rsidP="00242F24">
            <w:pPr>
              <w:ind w:right="-91"/>
              <w:contextualSpacing/>
            </w:pPr>
            <w:r w:rsidRPr="00242F24">
              <w:rPr>
                <w:sz w:val="22"/>
                <w:szCs w:val="22"/>
              </w:rPr>
              <w:t>Посилення інституційної спроможності організацій та установ, які залучають волонтерів, а також спроможність залучати гуманітарну допомогу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1.5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4175" w:type="dxa"/>
          </w:tcPr>
          <w:p w:rsidR="0087031E" w:rsidRPr="00242F24" w:rsidRDefault="0087031E" w:rsidP="00D605F5">
            <w:pPr>
              <w:contextualSpacing/>
            </w:pPr>
            <w:r w:rsidRPr="00C25F1B">
              <w:rPr>
                <w:rStyle w:val="grame"/>
              </w:rPr>
              <w:t xml:space="preserve">Проведення Хмельницькою міською радою конкурсу проектів щодо розвитку волонтерської діяльності та залучення до її здійснення жителів Хмельницької міської територіальної громад серед </w:t>
            </w:r>
            <w:r w:rsidRPr="00242F24">
              <w:rPr>
                <w:spacing w:val="-1"/>
                <w:sz w:val="28"/>
                <w:szCs w:val="28"/>
              </w:rPr>
              <w:t xml:space="preserve"> </w:t>
            </w:r>
            <w:r w:rsidRPr="00242F24">
              <w:rPr>
                <w:spacing w:val="-1"/>
              </w:rPr>
              <w:t>комунальних установ, підприємств та організацій Хмельницької міської ради, неприбуткових організацій та установ, що залучають до своєї діяльності волонтерів, волонтерські ініціативи.</w:t>
            </w:r>
          </w:p>
        </w:tc>
        <w:tc>
          <w:tcPr>
            <w:tcW w:w="2977" w:type="dxa"/>
          </w:tcPr>
          <w:p w:rsidR="00DC442B" w:rsidRDefault="00D85CDD" w:rsidP="00D605F5">
            <w:pPr>
              <w:contextualSpacing/>
              <w:rPr>
                <w:sz w:val="22"/>
                <w:szCs w:val="22"/>
              </w:rPr>
            </w:pPr>
            <w:r w:rsidRPr="00DC442B">
              <w:rPr>
                <w:color w:val="000000" w:themeColor="text1"/>
              </w:rPr>
              <w:t xml:space="preserve"> </w:t>
            </w:r>
            <w:r w:rsidR="00DC442B">
              <w:rPr>
                <w:sz w:val="22"/>
                <w:szCs w:val="22"/>
              </w:rPr>
              <w:t>Управління молоді та спорту</w:t>
            </w:r>
          </w:p>
          <w:p w:rsidR="00DC442B" w:rsidRPr="00DC442B" w:rsidRDefault="00DC442B" w:rsidP="00D605F5">
            <w:pPr>
              <w:contextualSpacing/>
              <w:rPr>
                <w:sz w:val="22"/>
                <w:szCs w:val="22"/>
              </w:rPr>
            </w:pPr>
          </w:p>
          <w:p w:rsidR="00D85CDD" w:rsidRPr="00DC442B" w:rsidRDefault="00DC442B" w:rsidP="00D605F5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DC442B">
              <w:rPr>
                <w:bCs/>
                <w:color w:val="000000" w:themeColor="text1"/>
                <w:sz w:val="22"/>
                <w:szCs w:val="22"/>
              </w:rPr>
              <w:t>Відділ</w:t>
            </w:r>
            <w:r w:rsidRPr="00DC442B">
              <w:rPr>
                <w:color w:val="000000" w:themeColor="text1"/>
                <w:sz w:val="22"/>
                <w:szCs w:val="22"/>
                <w:shd w:val="clear" w:color="auto" w:fill="FFFFFF"/>
              </w:rPr>
              <w:t> планування діяльності та </w:t>
            </w:r>
            <w:r w:rsidRPr="00DC442B">
              <w:rPr>
                <w:bCs/>
                <w:color w:val="000000" w:themeColor="text1"/>
                <w:sz w:val="22"/>
                <w:szCs w:val="22"/>
              </w:rPr>
              <w:t>стратегічного розвитку</w:t>
            </w:r>
            <w:r w:rsidRPr="00DC442B">
              <w:rPr>
                <w:color w:val="000000" w:themeColor="text1"/>
                <w:sz w:val="22"/>
                <w:szCs w:val="22"/>
                <w:shd w:val="clear" w:color="auto" w:fill="FFFFFF"/>
              </w:rPr>
              <w:t> комунальних підприємств</w:t>
            </w:r>
          </w:p>
          <w:p w:rsidR="00D85CDD" w:rsidRDefault="00D85CDD" w:rsidP="00D605F5">
            <w:pPr>
              <w:contextualSpacing/>
              <w:rPr>
                <w:sz w:val="22"/>
                <w:szCs w:val="22"/>
              </w:rPr>
            </w:pPr>
          </w:p>
          <w:p w:rsidR="00D85CDD" w:rsidRPr="00D85CDD" w:rsidRDefault="00D85CDD" w:rsidP="00D85CDD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>Хмельницької міської ради « Агенція розвитку Хмельницького»</w:t>
            </w:r>
          </w:p>
          <w:p w:rsidR="00D85CDD" w:rsidRDefault="00D85CDD" w:rsidP="00D85CDD">
            <w:pPr>
              <w:contextualSpacing/>
              <w:rPr>
                <w:sz w:val="22"/>
                <w:szCs w:val="22"/>
              </w:rPr>
            </w:pPr>
          </w:p>
          <w:p w:rsidR="00D85CDD" w:rsidRDefault="00D85CDD" w:rsidP="00D85CDD">
            <w:pPr>
              <w:contextualSpacing/>
              <w:rPr>
                <w:sz w:val="22"/>
                <w:szCs w:val="22"/>
              </w:rPr>
            </w:pPr>
            <w:r w:rsidRPr="00213ECD">
              <w:rPr>
                <w:sz w:val="22"/>
                <w:szCs w:val="22"/>
              </w:rPr>
              <w:t>Управління організаційно-інформаційної роботи та контролю</w:t>
            </w:r>
          </w:p>
          <w:p w:rsidR="00D85CDD" w:rsidRDefault="00D85CDD" w:rsidP="00D85CDD">
            <w:pPr>
              <w:contextualSpacing/>
              <w:rPr>
                <w:sz w:val="22"/>
                <w:szCs w:val="22"/>
              </w:rPr>
            </w:pPr>
          </w:p>
          <w:p w:rsidR="00D85CDD" w:rsidRDefault="00D85CDD" w:rsidP="00D85CD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культури та туризму</w:t>
            </w:r>
          </w:p>
          <w:p w:rsidR="00D85CDD" w:rsidRDefault="00D85CDD" w:rsidP="00D85CDD">
            <w:pPr>
              <w:contextualSpacing/>
              <w:rPr>
                <w:sz w:val="22"/>
                <w:szCs w:val="22"/>
              </w:rPr>
            </w:pPr>
          </w:p>
          <w:p w:rsidR="00D85CDD" w:rsidRDefault="00D85CDD" w:rsidP="00D605F5">
            <w:pPr>
              <w:contextualSpacing/>
              <w:rPr>
                <w:sz w:val="22"/>
                <w:szCs w:val="22"/>
              </w:rPr>
            </w:pPr>
          </w:p>
          <w:p w:rsidR="0087031E" w:rsidRPr="00D85CDD" w:rsidRDefault="0087031E" w:rsidP="00D605F5">
            <w:pPr>
              <w:contextualSpacing/>
            </w:pPr>
            <w:r w:rsidRPr="00D85CDD">
              <w:rPr>
                <w:sz w:val="22"/>
                <w:szCs w:val="22"/>
              </w:rPr>
              <w:t>Відділ сприяння діяльності депутатам</w:t>
            </w:r>
          </w:p>
          <w:p w:rsidR="0087031E" w:rsidRPr="00D85CDD" w:rsidRDefault="0087031E" w:rsidP="007B1563">
            <w:pPr>
              <w:contextualSpacing/>
              <w:rPr>
                <w:u w:val="single"/>
              </w:rPr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D605F5">
            <w:pPr>
              <w:contextualSpacing/>
            </w:pPr>
          </w:p>
        </w:tc>
        <w:tc>
          <w:tcPr>
            <w:tcW w:w="850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1843" w:type="dxa"/>
            <w:gridSpan w:val="2"/>
          </w:tcPr>
          <w:p w:rsidR="0087031E" w:rsidRPr="00242F24" w:rsidRDefault="001C1BF3" w:rsidP="00D605F5">
            <w:pPr>
              <w:contextualSpacing/>
            </w:pPr>
            <w:r>
              <w:rPr>
                <w:sz w:val="22"/>
                <w:szCs w:val="22"/>
              </w:rPr>
              <w:t>-</w:t>
            </w:r>
            <w:r w:rsidR="0087031E"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3260" w:type="dxa"/>
            <w:gridSpan w:val="3"/>
          </w:tcPr>
          <w:p w:rsidR="0087031E" w:rsidRPr="00242F24" w:rsidRDefault="0087031E" w:rsidP="00242F24">
            <w:pPr>
              <w:pStyle w:val="TableParagraph"/>
              <w:ind w:right="32"/>
              <w:rPr>
                <w:rStyle w:val="grame"/>
                <w:sz w:val="24"/>
                <w:szCs w:val="24"/>
              </w:rPr>
            </w:pPr>
            <w:r w:rsidRPr="00242F24">
              <w:rPr>
                <w:rStyle w:val="grame"/>
                <w:sz w:val="24"/>
                <w:szCs w:val="24"/>
              </w:rPr>
              <w:t xml:space="preserve">Підвищення кількості волонтерів в Хмельницькій міській територіальній громаді та волонтерських послуг для вирішення питань соціальної спрямованості, збільшення рівня професійності волонтерських ініціатив в Хмельницькій міській територіальній громаді. </w:t>
            </w:r>
          </w:p>
          <w:p w:rsidR="0087031E" w:rsidRPr="00242F24" w:rsidRDefault="0087031E" w:rsidP="00242F24">
            <w:pPr>
              <w:pStyle w:val="TableParagraph"/>
              <w:ind w:right="32"/>
              <w:rPr>
                <w:rStyle w:val="grame"/>
                <w:sz w:val="24"/>
                <w:szCs w:val="24"/>
              </w:rPr>
            </w:pPr>
          </w:p>
          <w:p w:rsidR="0087031E" w:rsidRPr="00242F24" w:rsidRDefault="0087031E" w:rsidP="00242F24">
            <w:pPr>
              <w:pStyle w:val="TableParagraph"/>
              <w:ind w:right="32"/>
              <w:rPr>
                <w:rStyle w:val="grame"/>
                <w:sz w:val="24"/>
                <w:szCs w:val="24"/>
              </w:rPr>
            </w:pPr>
            <w:r w:rsidRPr="00242F24">
              <w:rPr>
                <w:rStyle w:val="grame"/>
                <w:sz w:val="24"/>
                <w:szCs w:val="24"/>
              </w:rPr>
              <w:t>Збільшення рівня професійності та матеріально-технічного забезпечення волонтерських ініціатив.</w:t>
            </w:r>
          </w:p>
          <w:p w:rsidR="0087031E" w:rsidRPr="00242F24" w:rsidRDefault="0087031E" w:rsidP="00242F24">
            <w:pPr>
              <w:ind w:right="-92"/>
              <w:contextualSpacing/>
            </w:pP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175" w:type="dxa"/>
          </w:tcPr>
          <w:p w:rsidR="0087031E" w:rsidRPr="00242F24" w:rsidRDefault="00E1030E" w:rsidP="00D605F5">
            <w:pPr>
              <w:contextualSpacing/>
            </w:pPr>
            <w:r>
              <w:rPr>
                <w:sz w:val="22"/>
                <w:szCs w:val="22"/>
              </w:rPr>
              <w:t xml:space="preserve">Фінансова підтримка </w:t>
            </w:r>
            <w:r w:rsidR="0087031E" w:rsidRPr="00242F24">
              <w:rPr>
                <w:sz w:val="22"/>
                <w:szCs w:val="22"/>
              </w:rPr>
              <w:t>організаціям, що залучають волонтерів, під час використання комунальних приміщень для реалізації своєї діяльності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7031E" w:rsidRDefault="0087031E" w:rsidP="00185266">
            <w:pPr>
              <w:contextualSpacing/>
              <w:rPr>
                <w:sz w:val="22"/>
                <w:szCs w:val="22"/>
              </w:rPr>
            </w:pPr>
            <w:r w:rsidRPr="00242F24">
              <w:rPr>
                <w:sz w:val="22"/>
                <w:szCs w:val="22"/>
              </w:rPr>
              <w:t>Управління комунального інфраструктури</w:t>
            </w:r>
          </w:p>
          <w:p w:rsidR="00DC442B" w:rsidRDefault="00DC442B" w:rsidP="00185266">
            <w:pPr>
              <w:contextualSpacing/>
              <w:rPr>
                <w:sz w:val="22"/>
                <w:szCs w:val="22"/>
              </w:rPr>
            </w:pPr>
          </w:p>
          <w:p w:rsidR="00F60003" w:rsidRDefault="00F60003" w:rsidP="0018526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економіки</w:t>
            </w:r>
          </w:p>
          <w:p w:rsidR="00DC442B" w:rsidRDefault="00DC442B" w:rsidP="00DC442B">
            <w:pPr>
              <w:contextualSpacing/>
            </w:pPr>
          </w:p>
          <w:p w:rsidR="00F60003" w:rsidRDefault="00F60003" w:rsidP="00185266">
            <w:pPr>
              <w:contextualSpacing/>
              <w:rPr>
                <w:sz w:val="22"/>
                <w:szCs w:val="22"/>
              </w:rPr>
            </w:pPr>
          </w:p>
          <w:p w:rsidR="00E1030E" w:rsidRPr="00242F24" w:rsidRDefault="00E1030E" w:rsidP="00185266">
            <w:pPr>
              <w:contextualSpacing/>
            </w:pPr>
            <w:r>
              <w:rPr>
                <w:sz w:val="22"/>
                <w:szCs w:val="22"/>
              </w:rPr>
              <w:t xml:space="preserve">Відділ оренди та використання комунального майна </w:t>
            </w:r>
          </w:p>
          <w:p w:rsidR="0087031E" w:rsidRPr="00242F24" w:rsidRDefault="0087031E" w:rsidP="00185266">
            <w:pPr>
              <w:contextualSpacing/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  <w:rPr>
                <w:highlight w:val="yellow"/>
              </w:rPr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D605F5">
            <w:pPr>
              <w:contextualSpacing/>
            </w:pPr>
          </w:p>
        </w:tc>
        <w:tc>
          <w:tcPr>
            <w:tcW w:w="850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1843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3260" w:type="dxa"/>
            <w:gridSpan w:val="3"/>
          </w:tcPr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>Посилення інституційної спроможності організацій та установ залучати більшу кількість волонтерів до волонтерських проектів та планування нових проектів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1.7</w:t>
            </w:r>
          </w:p>
        </w:tc>
        <w:tc>
          <w:tcPr>
            <w:tcW w:w="4175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Надання правової та психологічної допомоги мешканцям Хмельницької міської територіальної громади, які мають досвід волонтерської діяльності  під час дії особливого періоду, надзвичайного  чи воєнного стану.</w:t>
            </w:r>
          </w:p>
        </w:tc>
        <w:tc>
          <w:tcPr>
            <w:tcW w:w="2977" w:type="dxa"/>
          </w:tcPr>
          <w:p w:rsidR="00E1030E" w:rsidRDefault="00E1030E" w:rsidP="0018526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Депатамент</w:t>
            </w:r>
            <w:proofErr w:type="spellEnd"/>
            <w:r>
              <w:rPr>
                <w:sz w:val="22"/>
                <w:szCs w:val="22"/>
              </w:rPr>
              <w:t xml:space="preserve"> освіти та науки </w:t>
            </w:r>
          </w:p>
          <w:p w:rsidR="00E1030E" w:rsidRDefault="00E1030E" w:rsidP="00E1030E">
            <w:pPr>
              <w:contextualSpacing/>
              <w:rPr>
                <w:sz w:val="22"/>
                <w:szCs w:val="22"/>
              </w:rPr>
            </w:pPr>
          </w:p>
          <w:p w:rsidR="00E1030E" w:rsidRPr="00D85CDD" w:rsidRDefault="00E1030E" w:rsidP="00E1030E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>Хмельницької міської ради « Агенція розвитку Хмельницького»</w:t>
            </w:r>
          </w:p>
          <w:p w:rsidR="00E1030E" w:rsidRDefault="00E1030E" w:rsidP="00185266">
            <w:pPr>
              <w:contextualSpacing/>
              <w:rPr>
                <w:sz w:val="22"/>
                <w:szCs w:val="22"/>
              </w:rPr>
            </w:pPr>
          </w:p>
          <w:p w:rsidR="00E1030E" w:rsidRDefault="00E1030E" w:rsidP="00185266">
            <w:pPr>
              <w:contextualSpacing/>
              <w:rPr>
                <w:sz w:val="22"/>
                <w:szCs w:val="22"/>
              </w:rPr>
            </w:pPr>
          </w:p>
          <w:p w:rsidR="0087031E" w:rsidRDefault="0087031E" w:rsidP="00185266">
            <w:pPr>
              <w:contextualSpacing/>
              <w:rPr>
                <w:sz w:val="22"/>
                <w:szCs w:val="22"/>
              </w:rPr>
            </w:pPr>
            <w:r w:rsidRPr="00242F24">
              <w:rPr>
                <w:sz w:val="22"/>
                <w:szCs w:val="22"/>
              </w:rPr>
              <w:t>Управління праці та  соціального захисту населення</w:t>
            </w:r>
          </w:p>
          <w:p w:rsidR="00E1030E" w:rsidRPr="00242F24" w:rsidRDefault="00E1030E" w:rsidP="00185266">
            <w:pPr>
              <w:contextualSpacing/>
            </w:pPr>
          </w:p>
          <w:p w:rsidR="0087031E" w:rsidRDefault="0087031E" w:rsidP="00185266">
            <w:pPr>
              <w:contextualSpacing/>
              <w:rPr>
                <w:sz w:val="22"/>
                <w:szCs w:val="22"/>
              </w:rPr>
            </w:pPr>
            <w:r w:rsidRPr="00242F24">
              <w:rPr>
                <w:sz w:val="22"/>
                <w:szCs w:val="22"/>
              </w:rPr>
              <w:t>Управління правового забезпечення та представництва</w:t>
            </w:r>
          </w:p>
          <w:p w:rsidR="00E1030E" w:rsidRPr="00242F24" w:rsidRDefault="00E1030E" w:rsidP="00185266">
            <w:pPr>
              <w:contextualSpacing/>
            </w:pPr>
          </w:p>
          <w:p w:rsidR="0087031E" w:rsidRPr="00242F24" w:rsidRDefault="0087031E" w:rsidP="00185266">
            <w:pPr>
              <w:contextualSpacing/>
            </w:pPr>
            <w:r w:rsidRPr="00242F24">
              <w:rPr>
                <w:sz w:val="22"/>
                <w:szCs w:val="22"/>
              </w:rPr>
              <w:t>Управління охорони здоров’я</w:t>
            </w:r>
          </w:p>
          <w:p w:rsidR="0087031E" w:rsidRPr="00242F24" w:rsidRDefault="0087031E" w:rsidP="00E1030E">
            <w:pPr>
              <w:contextualSpacing/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A17B2F">
            <w:pPr>
              <w:contextualSpacing/>
            </w:pPr>
          </w:p>
        </w:tc>
        <w:tc>
          <w:tcPr>
            <w:tcW w:w="850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1843" w:type="dxa"/>
            <w:gridSpan w:val="2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3260" w:type="dxa"/>
            <w:gridSpan w:val="3"/>
          </w:tcPr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 xml:space="preserve">Підвищення кількості волонтерів в громаді та волонтерських послуг для вирішення гуманітарних проблем в громаді. </w:t>
            </w:r>
          </w:p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>Забезпечення стійкості та сталості роботи діючих волонтерських ініціатив, зменшення соціальної напруги.</w:t>
            </w:r>
          </w:p>
        </w:tc>
      </w:tr>
      <w:tr w:rsidR="0087031E" w:rsidRPr="00C25F1B" w:rsidTr="00DC442B">
        <w:trPr>
          <w:trHeight w:val="240"/>
        </w:trPr>
        <w:tc>
          <w:tcPr>
            <w:tcW w:w="16138" w:type="dxa"/>
            <w:gridSpan w:val="12"/>
          </w:tcPr>
          <w:p w:rsidR="0087031E" w:rsidRPr="00242F24" w:rsidRDefault="0087031E" w:rsidP="00242F24">
            <w:pPr>
              <w:ind w:right="-92"/>
              <w:contextualSpacing/>
              <w:jc w:val="both"/>
            </w:pPr>
            <w:r w:rsidRPr="00242F24">
              <w:rPr>
                <w:b/>
                <w:sz w:val="22"/>
                <w:szCs w:val="22"/>
              </w:rPr>
              <w:t xml:space="preserve">2. Сприяння в інституційному розвитку організацій та установ у Хмельницькій міській територіальній громаді, що залучають до своєї діяльності волонтерів через проведення освітніх та інших заходів 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2.1</w:t>
            </w:r>
          </w:p>
        </w:tc>
        <w:tc>
          <w:tcPr>
            <w:tcW w:w="4175" w:type="dxa"/>
          </w:tcPr>
          <w:p w:rsidR="0087031E" w:rsidRPr="00242F24" w:rsidRDefault="0087031E" w:rsidP="00932B87">
            <w:pPr>
              <w:contextualSpacing/>
            </w:pPr>
            <w:r w:rsidRPr="00242F24">
              <w:rPr>
                <w:sz w:val="22"/>
                <w:szCs w:val="22"/>
              </w:rPr>
              <w:t xml:space="preserve">Організація та проведення навчання </w:t>
            </w:r>
            <w:r w:rsidR="00932B87">
              <w:rPr>
                <w:sz w:val="22"/>
                <w:szCs w:val="22"/>
              </w:rPr>
              <w:t>з питань волонтерської діяльності, волонтерського менеджменту, фінансової грамотності (аудит, облік, звітування тощо), організації здійснення благодійної та гуманітарної допомоги.</w:t>
            </w:r>
          </w:p>
        </w:tc>
        <w:tc>
          <w:tcPr>
            <w:tcW w:w="2977" w:type="dxa"/>
          </w:tcPr>
          <w:p w:rsidR="0087031E" w:rsidRDefault="0087031E" w:rsidP="00960CAC">
            <w:pPr>
              <w:rPr>
                <w:sz w:val="22"/>
                <w:szCs w:val="22"/>
              </w:rPr>
            </w:pPr>
            <w:r w:rsidRPr="00242F24">
              <w:rPr>
                <w:sz w:val="22"/>
                <w:szCs w:val="22"/>
              </w:rPr>
              <w:t>Департамент освіти та науки</w:t>
            </w:r>
          </w:p>
          <w:p w:rsidR="00E1030E" w:rsidRDefault="00E1030E" w:rsidP="00960CAC"/>
          <w:p w:rsidR="00E1030E" w:rsidRDefault="00E1030E" w:rsidP="0096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економіки</w:t>
            </w:r>
            <w:r w:rsidR="0087031E" w:rsidRPr="00E1030E">
              <w:rPr>
                <w:sz w:val="22"/>
                <w:szCs w:val="22"/>
              </w:rPr>
              <w:t xml:space="preserve"> </w:t>
            </w:r>
          </w:p>
          <w:p w:rsidR="00E1030E" w:rsidRDefault="00E1030E" w:rsidP="00E1030E">
            <w:pPr>
              <w:contextualSpacing/>
              <w:rPr>
                <w:lang w:val="ru-RU"/>
              </w:rPr>
            </w:pPr>
          </w:p>
          <w:p w:rsidR="00E1030E" w:rsidRPr="00D85CDD" w:rsidRDefault="00E1030E" w:rsidP="00E1030E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 xml:space="preserve">Хмельницької міської ради « Агенція розвитку </w:t>
            </w:r>
            <w:r>
              <w:lastRenderedPageBreak/>
              <w:t>Хмельницького»</w:t>
            </w:r>
          </w:p>
          <w:p w:rsidR="00E1030E" w:rsidRPr="00E1030E" w:rsidRDefault="00E1030E" w:rsidP="00960CAC"/>
          <w:p w:rsidR="00E1030E" w:rsidRDefault="00E1030E" w:rsidP="00960CAC">
            <w:r w:rsidRPr="00E1030E">
              <w:t xml:space="preserve"> Управління молоді та спорту</w:t>
            </w:r>
          </w:p>
          <w:p w:rsidR="00E1030E" w:rsidRPr="00E1030E" w:rsidRDefault="00E1030E" w:rsidP="00960CAC"/>
          <w:p w:rsidR="0087031E" w:rsidRPr="00242F24" w:rsidRDefault="0087031E" w:rsidP="00960CAC">
            <w:r w:rsidRPr="00242F24">
              <w:rPr>
                <w:sz w:val="22"/>
                <w:szCs w:val="22"/>
              </w:rPr>
              <w:t>Комітети самоорганізації населення мікрорайонів</w:t>
            </w:r>
            <w:r>
              <w:rPr>
                <w:sz w:val="22"/>
                <w:szCs w:val="22"/>
              </w:rPr>
              <w:t xml:space="preserve"> міста</w:t>
            </w:r>
          </w:p>
          <w:p w:rsidR="0087031E" w:rsidRPr="00242F24" w:rsidRDefault="0087031E" w:rsidP="00E1030E"/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932B87">
            <w:pPr>
              <w:contextualSpacing/>
            </w:pPr>
          </w:p>
        </w:tc>
        <w:tc>
          <w:tcPr>
            <w:tcW w:w="708" w:type="dxa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1985" w:type="dxa"/>
            <w:gridSpan w:val="3"/>
          </w:tcPr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D605F5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D605F5">
            <w:pPr>
              <w:contextualSpacing/>
            </w:pPr>
          </w:p>
        </w:tc>
        <w:tc>
          <w:tcPr>
            <w:tcW w:w="3260" w:type="dxa"/>
            <w:gridSpan w:val="3"/>
          </w:tcPr>
          <w:p w:rsidR="0087031E" w:rsidRPr="00242F24" w:rsidRDefault="0087031E" w:rsidP="00242F24">
            <w:pPr>
              <w:ind w:right="-92"/>
              <w:contextualSpacing/>
              <w:jc w:val="both"/>
            </w:pPr>
            <w:r w:rsidRPr="00242F24">
              <w:rPr>
                <w:sz w:val="22"/>
                <w:szCs w:val="22"/>
              </w:rPr>
              <w:t xml:space="preserve">Підвищення рівня професіоналізму в волонтерському менеджменті та фінансовій грамотності  громадських об’єднань, благодійних неприбуткових організацій, ОСББ, органів </w:t>
            </w:r>
            <w:r w:rsidRPr="00242F24">
              <w:rPr>
                <w:sz w:val="22"/>
                <w:szCs w:val="22"/>
              </w:rPr>
              <w:lastRenderedPageBreak/>
              <w:t xml:space="preserve">самоорганізації населення, комунальних установ та закладів. </w:t>
            </w:r>
          </w:p>
          <w:p w:rsidR="0087031E" w:rsidRPr="00242F24" w:rsidRDefault="0087031E" w:rsidP="00242F24">
            <w:pPr>
              <w:ind w:right="-92"/>
              <w:contextualSpacing/>
              <w:jc w:val="both"/>
            </w:pPr>
            <w:bookmarkStart w:id="0" w:name="_GoBack"/>
            <w:bookmarkEnd w:id="0"/>
            <w:r w:rsidRPr="00242F24">
              <w:rPr>
                <w:sz w:val="22"/>
                <w:szCs w:val="22"/>
              </w:rPr>
              <w:t>Збільшення кількості залученої гуманітарної та благодійної допомоги цими організаціями.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175" w:type="dxa"/>
          </w:tcPr>
          <w:p w:rsidR="0087031E" w:rsidRPr="00242F24" w:rsidRDefault="0087031E" w:rsidP="00A5003C">
            <w:pPr>
              <w:contextualSpacing/>
            </w:pPr>
            <w:r w:rsidRPr="00242F24">
              <w:rPr>
                <w:sz w:val="22"/>
                <w:szCs w:val="22"/>
              </w:rPr>
              <w:t xml:space="preserve">Проведення тематичного навчання для керівництва та педагогів </w:t>
            </w:r>
            <w:r>
              <w:rPr>
                <w:sz w:val="22"/>
                <w:szCs w:val="22"/>
              </w:rPr>
              <w:t xml:space="preserve">у </w:t>
            </w:r>
            <w:r w:rsidRPr="00242F24">
              <w:rPr>
                <w:sz w:val="22"/>
                <w:szCs w:val="22"/>
              </w:rPr>
              <w:t>закладах освіти комунальної власності Хмельницької міської територіальної громади з питань волонтерської діяльності та залучення до неї.</w:t>
            </w:r>
          </w:p>
        </w:tc>
        <w:tc>
          <w:tcPr>
            <w:tcW w:w="2977" w:type="dxa"/>
          </w:tcPr>
          <w:p w:rsidR="0087031E" w:rsidRPr="00242F24" w:rsidRDefault="0087031E" w:rsidP="00964AED">
            <w:pPr>
              <w:contextualSpacing/>
            </w:pPr>
            <w:r>
              <w:rPr>
                <w:sz w:val="22"/>
                <w:szCs w:val="22"/>
              </w:rPr>
              <w:t xml:space="preserve"> </w:t>
            </w:r>
            <w:r w:rsidRPr="00242F24">
              <w:rPr>
                <w:sz w:val="22"/>
                <w:szCs w:val="22"/>
              </w:rPr>
              <w:t>Департамент освіти та науки</w:t>
            </w:r>
          </w:p>
          <w:p w:rsidR="0087031E" w:rsidRDefault="0087031E" w:rsidP="00E1030E">
            <w:pPr>
              <w:contextualSpacing/>
            </w:pPr>
          </w:p>
          <w:p w:rsidR="00150FF9" w:rsidRPr="00D85CDD" w:rsidRDefault="00150FF9" w:rsidP="00150FF9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>Хмельницької міської ради « Агенція розвитку Хмельницького»</w:t>
            </w:r>
          </w:p>
          <w:p w:rsidR="00E1030E" w:rsidRPr="00242F24" w:rsidRDefault="00E1030E" w:rsidP="00E1030E">
            <w:pPr>
              <w:contextualSpacing/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A17B2F">
            <w:pPr>
              <w:contextualSpacing/>
            </w:pPr>
          </w:p>
        </w:tc>
        <w:tc>
          <w:tcPr>
            <w:tcW w:w="708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1985" w:type="dxa"/>
            <w:gridSpan w:val="3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3260" w:type="dxa"/>
            <w:gridSpan w:val="3"/>
          </w:tcPr>
          <w:p w:rsidR="0087031E" w:rsidRPr="00242F24" w:rsidRDefault="0087031E" w:rsidP="00242F24">
            <w:pPr>
              <w:ind w:right="-92"/>
              <w:contextualSpacing/>
              <w:jc w:val="both"/>
            </w:pPr>
            <w:r w:rsidRPr="00242F24">
              <w:rPr>
                <w:sz w:val="22"/>
                <w:szCs w:val="22"/>
              </w:rPr>
              <w:t xml:space="preserve">Підвищення рівня обізнаності педагогів закладів освіти у процедурах волонтерської та благодійної діяльності 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2.3</w:t>
            </w:r>
          </w:p>
        </w:tc>
        <w:tc>
          <w:tcPr>
            <w:tcW w:w="4175" w:type="dxa"/>
          </w:tcPr>
          <w:p w:rsidR="0087031E" w:rsidRPr="00242F24" w:rsidRDefault="0087031E" w:rsidP="00DC442B">
            <w:pPr>
              <w:contextualSpacing/>
            </w:pPr>
            <w:r w:rsidRPr="00242F24">
              <w:rPr>
                <w:sz w:val="22"/>
                <w:szCs w:val="22"/>
              </w:rPr>
              <w:t>Запровадження в закладах середньої освіти Хмельницької міс</w:t>
            </w:r>
            <w:r w:rsidR="00DC442B">
              <w:rPr>
                <w:sz w:val="22"/>
                <w:szCs w:val="22"/>
              </w:rPr>
              <w:t xml:space="preserve">ької територіальної громади </w:t>
            </w:r>
            <w:r w:rsidR="00150FF9">
              <w:rPr>
                <w:sz w:val="22"/>
                <w:szCs w:val="22"/>
              </w:rPr>
              <w:t xml:space="preserve"> уроків, мотиваційних зустрічей щодо</w:t>
            </w:r>
            <w:r w:rsidRPr="00242F24">
              <w:rPr>
                <w:sz w:val="22"/>
                <w:szCs w:val="22"/>
              </w:rPr>
              <w:t xml:space="preserve"> основ  волонтерської та благодійної діяльності; основи законодавства, що регулює </w:t>
            </w:r>
            <w:proofErr w:type="spellStart"/>
            <w:r w:rsidRPr="00242F24">
              <w:rPr>
                <w:sz w:val="22"/>
                <w:szCs w:val="22"/>
              </w:rPr>
              <w:t>волонтерство</w:t>
            </w:r>
            <w:proofErr w:type="spellEnd"/>
            <w:r w:rsidRPr="00242F24">
              <w:rPr>
                <w:sz w:val="22"/>
                <w:szCs w:val="22"/>
              </w:rPr>
              <w:t xml:space="preserve">; культури </w:t>
            </w:r>
            <w:proofErr w:type="spellStart"/>
            <w:r w:rsidRPr="00242F24">
              <w:rPr>
                <w:sz w:val="22"/>
                <w:szCs w:val="22"/>
              </w:rPr>
              <w:t>волонтерства</w:t>
            </w:r>
            <w:proofErr w:type="spellEnd"/>
            <w:r w:rsidRPr="00242F24">
              <w:rPr>
                <w:sz w:val="22"/>
                <w:szCs w:val="22"/>
              </w:rPr>
              <w:t xml:space="preserve">; загальних понять життєдіяльності громадянського суспільства; форм публічної громадської активності та самоорганізації населення </w:t>
            </w:r>
            <w:r w:rsidR="00150FF9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7031E" w:rsidRDefault="0087031E" w:rsidP="00964AED">
            <w:pPr>
              <w:contextualSpacing/>
              <w:rPr>
                <w:sz w:val="22"/>
                <w:szCs w:val="22"/>
              </w:rPr>
            </w:pPr>
            <w:r w:rsidRPr="00242F24">
              <w:rPr>
                <w:sz w:val="22"/>
                <w:szCs w:val="22"/>
              </w:rPr>
              <w:t>- Департамент освіти та науки</w:t>
            </w:r>
          </w:p>
          <w:p w:rsidR="00150FF9" w:rsidRPr="00242F24" w:rsidRDefault="00150FF9" w:rsidP="00964AED">
            <w:pPr>
              <w:contextualSpacing/>
            </w:pPr>
          </w:p>
          <w:p w:rsidR="00150FF9" w:rsidRPr="00D85CDD" w:rsidRDefault="00150FF9" w:rsidP="00150FF9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>Хмельницької міської ради « Агенція розвитку Хмельницького»</w:t>
            </w:r>
          </w:p>
          <w:p w:rsidR="0087031E" w:rsidRDefault="0087031E" w:rsidP="007B1563">
            <w:pPr>
              <w:contextualSpacing/>
            </w:pPr>
          </w:p>
          <w:p w:rsidR="00150FF9" w:rsidRDefault="00150FF9" w:rsidP="007B1563">
            <w:pPr>
              <w:contextualSpacing/>
            </w:pPr>
            <w:r>
              <w:t xml:space="preserve">Управління культури та туризму </w:t>
            </w:r>
          </w:p>
          <w:p w:rsidR="00150FF9" w:rsidRDefault="00150FF9" w:rsidP="007B1563">
            <w:pPr>
              <w:contextualSpacing/>
            </w:pPr>
          </w:p>
          <w:p w:rsidR="00150FF9" w:rsidRDefault="00150FF9" w:rsidP="007B1563">
            <w:pPr>
              <w:contextualSpacing/>
            </w:pPr>
            <w:r>
              <w:t xml:space="preserve">Управління молоді та спорту </w:t>
            </w:r>
          </w:p>
          <w:p w:rsidR="00150FF9" w:rsidRPr="00242F24" w:rsidRDefault="00150FF9" w:rsidP="007B1563">
            <w:pPr>
              <w:contextualSpacing/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A17B2F">
            <w:pPr>
              <w:contextualSpacing/>
            </w:pPr>
          </w:p>
        </w:tc>
        <w:tc>
          <w:tcPr>
            <w:tcW w:w="708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1985" w:type="dxa"/>
            <w:gridSpan w:val="3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3260" w:type="dxa"/>
            <w:gridSpan w:val="3"/>
          </w:tcPr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>Збільшення волонтерських ініціатив до яких залучаються чи проведуть школярі.</w:t>
            </w:r>
          </w:p>
          <w:p w:rsidR="0087031E" w:rsidRPr="00242F24" w:rsidRDefault="0087031E" w:rsidP="00242F24">
            <w:pPr>
              <w:ind w:right="-92"/>
              <w:contextualSpacing/>
            </w:pPr>
          </w:p>
          <w:p w:rsidR="0087031E" w:rsidRPr="00242F24" w:rsidRDefault="0087031E" w:rsidP="00242F24">
            <w:pPr>
              <w:ind w:right="-92"/>
              <w:contextualSpacing/>
            </w:pP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2.4</w:t>
            </w:r>
          </w:p>
        </w:tc>
        <w:tc>
          <w:tcPr>
            <w:tcW w:w="4175" w:type="dxa"/>
          </w:tcPr>
          <w:p w:rsidR="0087031E" w:rsidRPr="00242F24" w:rsidRDefault="00150FF9" w:rsidP="00964AED">
            <w:pPr>
              <w:contextualSpacing/>
            </w:pPr>
            <w:r>
              <w:rPr>
                <w:sz w:val="22"/>
                <w:szCs w:val="22"/>
              </w:rPr>
              <w:t xml:space="preserve">Інформування </w:t>
            </w:r>
            <w:r w:rsidR="0087031E" w:rsidRPr="00242F24">
              <w:rPr>
                <w:sz w:val="22"/>
                <w:szCs w:val="22"/>
              </w:rPr>
              <w:t xml:space="preserve"> з метою залучення жінок та чоловіків в декретних відпустках, багатодітних матерів та чоловіків, внутрішньо переміщених осіб, жителів літнього віку до волонтерської діяльності.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2977" w:type="dxa"/>
          </w:tcPr>
          <w:p w:rsidR="00150FF9" w:rsidRDefault="00150FF9" w:rsidP="005E1119">
            <w:pPr>
              <w:contextualSpacing/>
              <w:rPr>
                <w:sz w:val="22"/>
                <w:szCs w:val="22"/>
              </w:rPr>
            </w:pPr>
            <w:r w:rsidRPr="00242F24">
              <w:rPr>
                <w:sz w:val="22"/>
                <w:szCs w:val="22"/>
              </w:rPr>
              <w:t>Департамент освіти та науки</w:t>
            </w:r>
          </w:p>
          <w:p w:rsidR="00150FF9" w:rsidRDefault="00150FF9" w:rsidP="005E1119">
            <w:pPr>
              <w:contextualSpacing/>
              <w:rPr>
                <w:sz w:val="22"/>
                <w:szCs w:val="22"/>
              </w:rPr>
            </w:pPr>
          </w:p>
          <w:p w:rsidR="00150FF9" w:rsidRPr="00150FF9" w:rsidRDefault="00150FF9" w:rsidP="005E1119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>Хмельницької міської ради « Агенція розвитку Хмельницького»</w:t>
            </w:r>
          </w:p>
          <w:p w:rsidR="00150FF9" w:rsidRDefault="00150FF9" w:rsidP="005E1119">
            <w:pPr>
              <w:contextualSpacing/>
              <w:rPr>
                <w:sz w:val="22"/>
                <w:szCs w:val="22"/>
              </w:rPr>
            </w:pPr>
          </w:p>
          <w:p w:rsidR="00150FF9" w:rsidRPr="00213ECD" w:rsidRDefault="00150FF9" w:rsidP="00150FF9">
            <w:pPr>
              <w:contextualSpacing/>
            </w:pPr>
            <w:r w:rsidRPr="00213ECD">
              <w:rPr>
                <w:sz w:val="22"/>
                <w:szCs w:val="22"/>
              </w:rPr>
              <w:lastRenderedPageBreak/>
              <w:t>Управління організаційно-інформаційної роботи та контролю</w:t>
            </w:r>
          </w:p>
          <w:p w:rsidR="00150FF9" w:rsidRDefault="00150FF9" w:rsidP="005E1119">
            <w:pPr>
              <w:contextualSpacing/>
              <w:rPr>
                <w:sz w:val="22"/>
                <w:szCs w:val="22"/>
              </w:rPr>
            </w:pPr>
          </w:p>
          <w:p w:rsidR="0087031E" w:rsidRPr="00242F24" w:rsidRDefault="0087031E" w:rsidP="005E1119">
            <w:pPr>
              <w:contextualSpacing/>
            </w:pPr>
            <w:r w:rsidRPr="00242F24">
              <w:rPr>
                <w:sz w:val="22"/>
                <w:szCs w:val="22"/>
              </w:rPr>
              <w:t xml:space="preserve"> Управління праці та соціального захисту населення </w:t>
            </w:r>
          </w:p>
          <w:p w:rsidR="0087031E" w:rsidRPr="00242F24" w:rsidRDefault="0087031E" w:rsidP="00150FF9">
            <w:pPr>
              <w:contextualSpacing/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150FF9" w:rsidP="00964AED">
            <w:pPr>
              <w:contextualSpacing/>
            </w:pPr>
            <w:r>
              <w:rPr>
                <w:sz w:val="22"/>
                <w:szCs w:val="22"/>
              </w:rPr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708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1985" w:type="dxa"/>
            <w:gridSpan w:val="3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3260" w:type="dxa"/>
            <w:gridSpan w:val="3"/>
          </w:tcPr>
          <w:p w:rsidR="0087031E" w:rsidRPr="00242F24" w:rsidRDefault="0087031E" w:rsidP="00242F24">
            <w:pPr>
              <w:ind w:right="-92"/>
              <w:contextualSpacing/>
              <w:jc w:val="both"/>
            </w:pPr>
            <w:r w:rsidRPr="00242F24">
              <w:rPr>
                <w:sz w:val="22"/>
                <w:szCs w:val="22"/>
              </w:rPr>
              <w:t xml:space="preserve">Забезпечення рівних умов і можливостей в територіальній  громаді щодо залучення до волонтерської діяльності. Збільшення кількості громадян, які здійснюють якісну та цілеспрямовану волонтерську </w:t>
            </w:r>
            <w:r w:rsidRPr="00242F24">
              <w:rPr>
                <w:sz w:val="22"/>
                <w:szCs w:val="22"/>
              </w:rPr>
              <w:lastRenderedPageBreak/>
              <w:t>діяльність.</w:t>
            </w:r>
          </w:p>
        </w:tc>
      </w:tr>
      <w:tr w:rsidR="0087031E" w:rsidRPr="00C25F1B" w:rsidTr="00DC442B">
        <w:trPr>
          <w:trHeight w:val="240"/>
        </w:trPr>
        <w:tc>
          <w:tcPr>
            <w:tcW w:w="16138" w:type="dxa"/>
            <w:gridSpan w:val="12"/>
          </w:tcPr>
          <w:p w:rsidR="0087031E" w:rsidRPr="00242F24" w:rsidRDefault="0087031E" w:rsidP="00242F24">
            <w:pPr>
              <w:ind w:right="-92"/>
              <w:contextualSpacing/>
              <w:rPr>
                <w:b/>
              </w:rPr>
            </w:pPr>
            <w:r w:rsidRPr="00242F24">
              <w:rPr>
                <w:b/>
                <w:sz w:val="22"/>
                <w:szCs w:val="22"/>
              </w:rPr>
              <w:lastRenderedPageBreak/>
              <w:t xml:space="preserve">3. </w:t>
            </w:r>
            <w:r w:rsidRPr="00242F24">
              <w:rPr>
                <w:sz w:val="26"/>
                <w:szCs w:val="26"/>
              </w:rPr>
              <w:t>Популяризація, посилення участі мешканців  Хмельницької міської територіальної громади у волонтерській діяльності та забезпечення поінформованості громади через впровадження постійно діючої інформаційно-просвітницької кампанії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3.1</w:t>
            </w:r>
          </w:p>
        </w:tc>
        <w:tc>
          <w:tcPr>
            <w:tcW w:w="417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Проведення щорічного міського Форуму волонтерських ініціатив, благодійності, корпоративної соціальної відповідальності в Хмельницькій міській  територіальній громаді.</w:t>
            </w:r>
          </w:p>
        </w:tc>
        <w:tc>
          <w:tcPr>
            <w:tcW w:w="2977" w:type="dxa"/>
          </w:tcPr>
          <w:p w:rsidR="00DC442B" w:rsidRDefault="00DC442B" w:rsidP="00DC442B">
            <w:pPr>
              <w:contextualSpacing/>
            </w:pPr>
          </w:p>
          <w:p w:rsidR="00DC442B" w:rsidRDefault="00DC442B" w:rsidP="00DC442B">
            <w:pPr>
              <w:contextualSpacing/>
            </w:pPr>
            <w:r>
              <w:t xml:space="preserve">Управління молоді та спорту </w:t>
            </w:r>
          </w:p>
          <w:p w:rsidR="00150FF9" w:rsidRDefault="00150FF9" w:rsidP="00150FF9">
            <w:pPr>
              <w:contextualSpacing/>
              <w:rPr>
                <w:sz w:val="22"/>
                <w:szCs w:val="22"/>
              </w:rPr>
            </w:pPr>
          </w:p>
          <w:p w:rsidR="00150FF9" w:rsidRPr="00150FF9" w:rsidRDefault="00150FF9" w:rsidP="00150FF9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>Хмельницької міської ради « Агенція розвитку Хмельницького»</w:t>
            </w:r>
          </w:p>
          <w:p w:rsidR="00150FF9" w:rsidRDefault="00150FF9" w:rsidP="00150FF9">
            <w:pPr>
              <w:contextualSpacing/>
              <w:rPr>
                <w:sz w:val="22"/>
                <w:szCs w:val="22"/>
              </w:rPr>
            </w:pPr>
          </w:p>
          <w:p w:rsidR="00150FF9" w:rsidRDefault="00150FF9" w:rsidP="00150FF9">
            <w:pPr>
              <w:contextualSpacing/>
            </w:pPr>
            <w:r>
              <w:t xml:space="preserve">Управління культури та туризму </w:t>
            </w:r>
          </w:p>
          <w:p w:rsidR="0087031E" w:rsidRDefault="0087031E" w:rsidP="00150FF9">
            <w:pPr>
              <w:contextualSpacing/>
              <w:rPr>
                <w:b/>
              </w:rPr>
            </w:pPr>
          </w:p>
          <w:p w:rsidR="00150FF9" w:rsidRPr="00213ECD" w:rsidRDefault="00150FF9" w:rsidP="00150FF9">
            <w:pPr>
              <w:contextualSpacing/>
            </w:pPr>
            <w:r w:rsidRPr="00213ECD">
              <w:rPr>
                <w:sz w:val="22"/>
                <w:szCs w:val="22"/>
              </w:rPr>
              <w:t>Управління організаційно-інформаційної роботи та контролю</w:t>
            </w:r>
          </w:p>
          <w:p w:rsidR="00150FF9" w:rsidRDefault="00150FF9" w:rsidP="00150FF9">
            <w:pPr>
              <w:contextualSpacing/>
              <w:rPr>
                <w:b/>
              </w:rPr>
            </w:pPr>
          </w:p>
          <w:p w:rsidR="00150FF9" w:rsidRPr="00F60003" w:rsidRDefault="00150FF9" w:rsidP="00150FF9">
            <w:pPr>
              <w:contextualSpacing/>
            </w:pPr>
            <w:proofErr w:type="spellStart"/>
            <w:r w:rsidRPr="00F60003">
              <w:rPr>
                <w:lang w:val="ru-RU"/>
              </w:rPr>
              <w:t>Управління</w:t>
            </w:r>
            <w:proofErr w:type="spellEnd"/>
            <w:r w:rsidRPr="00F60003">
              <w:rPr>
                <w:lang w:val="ru-RU"/>
              </w:rPr>
              <w:t xml:space="preserve"> </w:t>
            </w:r>
            <w:proofErr w:type="spellStart"/>
            <w:r w:rsidRPr="00F60003">
              <w:rPr>
                <w:lang w:val="ru-RU"/>
              </w:rPr>
              <w:t>праці</w:t>
            </w:r>
            <w:proofErr w:type="spellEnd"/>
            <w:r w:rsidRPr="00F60003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F60003">
              <w:rPr>
                <w:lang w:val="ru-RU"/>
              </w:rPr>
              <w:t>соц</w:t>
            </w:r>
            <w:proofErr w:type="gramEnd"/>
            <w:r w:rsidRPr="00F60003">
              <w:rPr>
                <w:lang w:val="ru-RU"/>
              </w:rPr>
              <w:t>іального</w:t>
            </w:r>
            <w:proofErr w:type="spellEnd"/>
            <w:r w:rsidRPr="00F60003">
              <w:rPr>
                <w:lang w:val="ru-RU"/>
              </w:rPr>
              <w:t xml:space="preserve"> </w:t>
            </w:r>
            <w:proofErr w:type="spellStart"/>
            <w:r w:rsidRPr="00F60003">
              <w:rPr>
                <w:lang w:val="ru-RU"/>
              </w:rPr>
              <w:t>захисту</w:t>
            </w:r>
            <w:proofErr w:type="spellEnd"/>
            <w:r w:rsidRPr="00F60003">
              <w:rPr>
                <w:lang w:val="ru-RU"/>
              </w:rPr>
              <w:t xml:space="preserve"> </w:t>
            </w:r>
            <w:proofErr w:type="spellStart"/>
            <w:r w:rsidRPr="00F60003">
              <w:rPr>
                <w:lang w:val="ru-RU"/>
              </w:rPr>
              <w:t>населення</w:t>
            </w:r>
            <w:proofErr w:type="spellEnd"/>
            <w:r w:rsidRPr="00F60003">
              <w:t xml:space="preserve"> </w:t>
            </w:r>
          </w:p>
          <w:p w:rsidR="00150FF9" w:rsidRDefault="00150FF9" w:rsidP="00150FF9">
            <w:pPr>
              <w:contextualSpacing/>
              <w:rPr>
                <w:b/>
              </w:rPr>
            </w:pPr>
          </w:p>
          <w:p w:rsidR="00932B87" w:rsidRPr="00932B87" w:rsidRDefault="00932B87" w:rsidP="00150FF9">
            <w:pPr>
              <w:contextualSpacing/>
            </w:pPr>
            <w:proofErr w:type="spellStart"/>
            <w:r w:rsidRPr="00932B87">
              <w:t>Органазації</w:t>
            </w:r>
            <w:proofErr w:type="spellEnd"/>
            <w:r w:rsidRPr="00932B87">
              <w:t xml:space="preserve"> та установи, що залучають до своєї діяльності волонтерів.</w:t>
            </w:r>
          </w:p>
          <w:p w:rsidR="00150FF9" w:rsidRDefault="00150FF9" w:rsidP="00150FF9">
            <w:pPr>
              <w:contextualSpacing/>
              <w:rPr>
                <w:b/>
              </w:rPr>
            </w:pPr>
          </w:p>
          <w:p w:rsidR="00150FF9" w:rsidRPr="00150FF9" w:rsidRDefault="00150FF9" w:rsidP="00150FF9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932B87">
            <w:pPr>
              <w:contextualSpacing/>
            </w:pPr>
          </w:p>
        </w:tc>
        <w:tc>
          <w:tcPr>
            <w:tcW w:w="709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3133" w:type="dxa"/>
            <w:gridSpan w:val="5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2111" w:type="dxa"/>
          </w:tcPr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>Створення умов для комунікації та обміну досвідом між організаціями та установами, що залучають волонтерів та органами влади,  а також між собою.</w:t>
            </w:r>
          </w:p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 xml:space="preserve">Визначення, залучення зацікавлених сторін  та налагодження взаємозв'язків. Побудова діалогу та  досягнення згуртованості навколо пріоритетних цілей. 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3.2</w:t>
            </w:r>
          </w:p>
        </w:tc>
        <w:tc>
          <w:tcPr>
            <w:tcW w:w="417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 xml:space="preserve">Залучення до інформаційно-просвітницької кампанії з розвитку </w:t>
            </w:r>
            <w:proofErr w:type="spellStart"/>
            <w:r w:rsidRPr="00242F24">
              <w:rPr>
                <w:sz w:val="22"/>
                <w:szCs w:val="22"/>
              </w:rPr>
              <w:t>волонтерства</w:t>
            </w:r>
            <w:proofErr w:type="spellEnd"/>
            <w:r w:rsidRPr="00242F24">
              <w:rPr>
                <w:sz w:val="22"/>
                <w:szCs w:val="22"/>
              </w:rPr>
              <w:t xml:space="preserve"> в громаді лідерів </w:t>
            </w:r>
            <w:r w:rsidRPr="00242F24">
              <w:rPr>
                <w:sz w:val="22"/>
                <w:szCs w:val="22"/>
              </w:rPr>
              <w:lastRenderedPageBreak/>
              <w:t xml:space="preserve">громадської думки (громадських діячів, військових, </w:t>
            </w:r>
            <w:proofErr w:type="spellStart"/>
            <w:r w:rsidRPr="00242F24">
              <w:rPr>
                <w:sz w:val="22"/>
                <w:szCs w:val="22"/>
              </w:rPr>
              <w:t>блогерів</w:t>
            </w:r>
            <w:proofErr w:type="spellEnd"/>
            <w:r w:rsidRPr="00242F24">
              <w:rPr>
                <w:sz w:val="22"/>
                <w:szCs w:val="22"/>
              </w:rPr>
              <w:t>, експертів, відомих особистостей, знаменитостей тощо), які мають досвід волонтерської діяльності.</w:t>
            </w:r>
          </w:p>
        </w:tc>
        <w:tc>
          <w:tcPr>
            <w:tcW w:w="2977" w:type="dxa"/>
          </w:tcPr>
          <w:p w:rsidR="0087031E" w:rsidRPr="00213ECD" w:rsidRDefault="0087031E" w:rsidP="001F06B6">
            <w:pPr>
              <w:contextualSpacing/>
            </w:pPr>
            <w:r w:rsidRPr="00213ECD">
              <w:rPr>
                <w:sz w:val="22"/>
                <w:szCs w:val="22"/>
              </w:rPr>
              <w:lastRenderedPageBreak/>
              <w:t>Управління організаційно-інформаційної роботи та контролю</w:t>
            </w:r>
          </w:p>
          <w:p w:rsidR="00150FF9" w:rsidRDefault="00150FF9" w:rsidP="001F06B6">
            <w:pPr>
              <w:contextualSpacing/>
              <w:rPr>
                <w:sz w:val="22"/>
                <w:szCs w:val="22"/>
                <w:u w:val="single"/>
                <w:lang w:val="ru-RU"/>
              </w:rPr>
            </w:pPr>
          </w:p>
          <w:p w:rsidR="0087031E" w:rsidRDefault="00150FF9" w:rsidP="001F06B6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>Хмельницької міської ради « Агенція розвитку Хмельницького»</w:t>
            </w:r>
          </w:p>
          <w:p w:rsidR="00150FF9" w:rsidRDefault="00150FF9" w:rsidP="001F06B6">
            <w:pPr>
              <w:contextualSpacing/>
            </w:pPr>
          </w:p>
          <w:p w:rsidR="00150FF9" w:rsidRDefault="001E03A7" w:rsidP="00150FF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освіти та науки </w:t>
            </w:r>
          </w:p>
          <w:p w:rsidR="001E03A7" w:rsidRDefault="001E03A7" w:rsidP="00150FF9">
            <w:pPr>
              <w:contextualSpacing/>
              <w:rPr>
                <w:sz w:val="22"/>
                <w:szCs w:val="22"/>
              </w:rPr>
            </w:pPr>
          </w:p>
          <w:p w:rsidR="00150FF9" w:rsidRDefault="00150FF9" w:rsidP="00150FF9">
            <w:pPr>
              <w:contextualSpacing/>
            </w:pPr>
            <w:r>
              <w:t xml:space="preserve">Управління культури та туризму </w:t>
            </w:r>
          </w:p>
          <w:p w:rsidR="00150FF9" w:rsidRDefault="00150FF9" w:rsidP="001F06B6">
            <w:pPr>
              <w:contextualSpacing/>
            </w:pPr>
          </w:p>
          <w:p w:rsidR="00150FF9" w:rsidRDefault="00150FF9" w:rsidP="00150FF9">
            <w:pPr>
              <w:contextualSpacing/>
            </w:pPr>
            <w:r>
              <w:t xml:space="preserve">Управління молоді та спорту </w:t>
            </w:r>
          </w:p>
          <w:p w:rsidR="00150FF9" w:rsidRDefault="00150FF9" w:rsidP="001F06B6">
            <w:pPr>
              <w:contextualSpacing/>
            </w:pPr>
          </w:p>
          <w:p w:rsidR="00150FF9" w:rsidRDefault="00150FF9" w:rsidP="001F06B6">
            <w:pPr>
              <w:contextualSpacing/>
            </w:pPr>
          </w:p>
          <w:p w:rsidR="00150FF9" w:rsidRPr="00242F24" w:rsidRDefault="00150FF9" w:rsidP="001F06B6">
            <w:pPr>
              <w:contextualSpacing/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150FF9">
            <w:pPr>
              <w:contextualSpacing/>
            </w:pPr>
          </w:p>
        </w:tc>
        <w:tc>
          <w:tcPr>
            <w:tcW w:w="709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3133" w:type="dxa"/>
            <w:gridSpan w:val="5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2111" w:type="dxa"/>
          </w:tcPr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lastRenderedPageBreak/>
              <w:t xml:space="preserve">Формування позитивного образу волонтера, </w:t>
            </w:r>
            <w:r w:rsidRPr="00242F24">
              <w:rPr>
                <w:sz w:val="22"/>
                <w:szCs w:val="22"/>
              </w:rPr>
              <w:lastRenderedPageBreak/>
              <w:t>популяризація волонтерського руху в громаді.</w:t>
            </w:r>
          </w:p>
          <w:p w:rsidR="0087031E" w:rsidRPr="00242F24" w:rsidRDefault="0087031E" w:rsidP="00242F24">
            <w:pPr>
              <w:ind w:right="-92"/>
              <w:contextualSpacing/>
            </w:pP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17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Щорічне відзначення до Дня Волонтера волонтерів та організацій громадянського суспільства за внесок у розвиток Хмельницької міської територіальної громади</w:t>
            </w:r>
          </w:p>
          <w:p w:rsidR="0087031E" w:rsidRPr="00242F24" w:rsidRDefault="0087031E" w:rsidP="00964AED">
            <w:pPr>
              <w:contextualSpacing/>
            </w:pPr>
          </w:p>
          <w:p w:rsidR="0087031E" w:rsidRPr="00242F24" w:rsidRDefault="0087031E" w:rsidP="00964AED">
            <w:pPr>
              <w:contextualSpacing/>
            </w:pPr>
          </w:p>
          <w:p w:rsidR="0087031E" w:rsidRPr="00242F24" w:rsidRDefault="0087031E" w:rsidP="00964AED">
            <w:pPr>
              <w:contextualSpacing/>
            </w:pPr>
          </w:p>
          <w:p w:rsidR="0087031E" w:rsidRPr="00242F24" w:rsidRDefault="0087031E" w:rsidP="00964AED">
            <w:pPr>
              <w:contextualSpacing/>
            </w:pPr>
          </w:p>
          <w:p w:rsidR="0087031E" w:rsidRPr="00242F24" w:rsidRDefault="0087031E" w:rsidP="00964AED">
            <w:pPr>
              <w:contextualSpacing/>
            </w:pP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2977" w:type="dxa"/>
          </w:tcPr>
          <w:p w:rsidR="0087031E" w:rsidRPr="008D3679" w:rsidRDefault="0087031E" w:rsidP="00213ECD">
            <w:pPr>
              <w:contextualSpacing/>
              <w:rPr>
                <w:sz w:val="22"/>
                <w:szCs w:val="22"/>
                <w:lang w:val="ru-RU"/>
              </w:rPr>
            </w:pPr>
            <w:r w:rsidRPr="00213ECD">
              <w:rPr>
                <w:sz w:val="22"/>
                <w:szCs w:val="22"/>
              </w:rPr>
              <w:t>Управління організаційно-інформаційної роботи та контролю</w:t>
            </w:r>
          </w:p>
          <w:p w:rsidR="004D6246" w:rsidRPr="008D3679" w:rsidRDefault="004D6246" w:rsidP="00213ECD">
            <w:pPr>
              <w:contextualSpacing/>
              <w:rPr>
                <w:lang w:val="ru-RU"/>
              </w:rPr>
            </w:pPr>
          </w:p>
          <w:p w:rsidR="0087031E" w:rsidRPr="00213ECD" w:rsidRDefault="0087031E" w:rsidP="00213ECD">
            <w:pPr>
              <w:contextualSpacing/>
            </w:pPr>
            <w:proofErr w:type="spellStart"/>
            <w:r w:rsidRPr="00213ECD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ECD">
              <w:rPr>
                <w:sz w:val="22"/>
                <w:szCs w:val="22"/>
                <w:lang w:val="ru-RU"/>
              </w:rPr>
              <w:t>праці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proofErr w:type="gramStart"/>
            <w:r w:rsidRPr="00213ECD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213ECD">
              <w:rPr>
                <w:sz w:val="22"/>
                <w:szCs w:val="22"/>
                <w:lang w:val="ru-RU"/>
              </w:rPr>
              <w:t>іального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ECD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ECD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Pr="00213ECD">
              <w:rPr>
                <w:sz w:val="22"/>
                <w:szCs w:val="22"/>
              </w:rPr>
              <w:t xml:space="preserve"> </w:t>
            </w:r>
          </w:p>
          <w:p w:rsidR="0087031E" w:rsidRPr="00242F24" w:rsidRDefault="0087031E" w:rsidP="00964AED">
            <w:pPr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A17B2F">
            <w:pPr>
              <w:contextualSpacing/>
            </w:pPr>
          </w:p>
        </w:tc>
        <w:tc>
          <w:tcPr>
            <w:tcW w:w="709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3133" w:type="dxa"/>
            <w:gridSpan w:val="5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2111" w:type="dxa"/>
          </w:tcPr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>Підвищення рівня активності жителів громади щодо волонтерської діяльності. Формування позитивного образу волонтера, популяризація волонтерського руху в громаді.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3.4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417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 xml:space="preserve">Висвітлення інформації про волонтерську діяльність та її можливостей, які пропонує   Хмельницька міська територіальна громада на </w:t>
            </w:r>
            <w:proofErr w:type="spellStart"/>
            <w:r w:rsidRPr="00242F24">
              <w:rPr>
                <w:sz w:val="22"/>
                <w:szCs w:val="22"/>
              </w:rPr>
              <w:t>телебачені</w:t>
            </w:r>
            <w:proofErr w:type="spellEnd"/>
            <w:r w:rsidRPr="00242F24">
              <w:rPr>
                <w:sz w:val="22"/>
                <w:szCs w:val="22"/>
              </w:rPr>
              <w:t xml:space="preserve">, радіо, друкованих видань, </w:t>
            </w:r>
            <w:proofErr w:type="spellStart"/>
            <w:r w:rsidRPr="00242F24">
              <w:rPr>
                <w:sz w:val="22"/>
                <w:szCs w:val="22"/>
              </w:rPr>
              <w:t>інтернет-порталів</w:t>
            </w:r>
            <w:proofErr w:type="spellEnd"/>
            <w:r w:rsidRPr="00242F24">
              <w:rPr>
                <w:sz w:val="22"/>
                <w:szCs w:val="22"/>
              </w:rPr>
              <w:t xml:space="preserve"> та </w:t>
            </w:r>
            <w:proofErr w:type="spellStart"/>
            <w:r w:rsidRPr="00242F24">
              <w:rPr>
                <w:sz w:val="22"/>
                <w:szCs w:val="22"/>
              </w:rPr>
              <w:t>веб-сторінках</w:t>
            </w:r>
            <w:proofErr w:type="spellEnd"/>
            <w:r w:rsidRPr="00242F24">
              <w:rPr>
                <w:sz w:val="22"/>
                <w:szCs w:val="22"/>
              </w:rPr>
              <w:t xml:space="preserve"> громади, в інших засобах масової інформації та </w:t>
            </w:r>
            <w:proofErr w:type="spellStart"/>
            <w:r w:rsidRPr="00242F24">
              <w:rPr>
                <w:sz w:val="22"/>
                <w:szCs w:val="22"/>
              </w:rPr>
              <w:t>інтернет-ресурсах</w:t>
            </w:r>
            <w:proofErr w:type="spellEnd"/>
            <w:r w:rsidRPr="00242F24">
              <w:rPr>
                <w:sz w:val="22"/>
                <w:szCs w:val="22"/>
              </w:rPr>
              <w:t xml:space="preserve"> з якими співпрацює громада </w:t>
            </w:r>
          </w:p>
        </w:tc>
        <w:tc>
          <w:tcPr>
            <w:tcW w:w="2977" w:type="dxa"/>
          </w:tcPr>
          <w:p w:rsidR="0087031E" w:rsidRPr="00150FF9" w:rsidRDefault="0087031E" w:rsidP="00884FBB">
            <w:pPr>
              <w:contextualSpacing/>
              <w:rPr>
                <w:sz w:val="22"/>
                <w:szCs w:val="22"/>
              </w:rPr>
            </w:pPr>
            <w:r w:rsidRPr="00150FF9">
              <w:rPr>
                <w:sz w:val="22"/>
                <w:szCs w:val="22"/>
              </w:rPr>
              <w:t>Управління організаційно-інформаційної роботи та контролю</w:t>
            </w:r>
          </w:p>
          <w:p w:rsidR="00150FF9" w:rsidRDefault="00150FF9" w:rsidP="00884FBB">
            <w:pPr>
              <w:contextualSpacing/>
              <w:rPr>
                <w:sz w:val="22"/>
                <w:szCs w:val="22"/>
                <w:u w:val="single"/>
              </w:rPr>
            </w:pPr>
          </w:p>
          <w:p w:rsidR="00150FF9" w:rsidRDefault="00150FF9" w:rsidP="00150FF9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>Хмельницької міської ради « Агенція розвитку Хмельницького»</w:t>
            </w:r>
          </w:p>
          <w:p w:rsidR="00150FF9" w:rsidRPr="00242F24" w:rsidRDefault="00150FF9" w:rsidP="00884FBB">
            <w:pPr>
              <w:contextualSpacing/>
              <w:rPr>
                <w:u w:val="single"/>
              </w:rPr>
            </w:pPr>
          </w:p>
          <w:p w:rsidR="0087031E" w:rsidRPr="00213ECD" w:rsidRDefault="0087031E" w:rsidP="00213ECD">
            <w:pPr>
              <w:contextualSpacing/>
            </w:pPr>
            <w:r w:rsidRPr="00213E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ECD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ECD">
              <w:rPr>
                <w:sz w:val="22"/>
                <w:szCs w:val="22"/>
                <w:lang w:val="ru-RU"/>
              </w:rPr>
              <w:t>праці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13ECD">
              <w:rPr>
                <w:sz w:val="22"/>
                <w:szCs w:val="22"/>
                <w:lang w:val="ru-RU"/>
              </w:rPr>
              <w:t>соціального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ECD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ECD">
              <w:rPr>
                <w:sz w:val="22"/>
                <w:szCs w:val="22"/>
                <w:lang w:val="ru-RU"/>
              </w:rPr>
              <w:lastRenderedPageBreak/>
              <w:t>населення</w:t>
            </w:r>
            <w:proofErr w:type="spellEnd"/>
            <w:r w:rsidRPr="00213ECD">
              <w:rPr>
                <w:sz w:val="22"/>
                <w:szCs w:val="22"/>
              </w:rPr>
              <w:t xml:space="preserve"> 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:rsidR="0087031E" w:rsidRPr="00242F24" w:rsidRDefault="0087031E" w:rsidP="00964AED">
            <w:pPr>
              <w:contextualSpacing/>
            </w:pPr>
          </w:p>
        </w:tc>
        <w:tc>
          <w:tcPr>
            <w:tcW w:w="709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3133" w:type="dxa"/>
            <w:gridSpan w:val="5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2111" w:type="dxa"/>
          </w:tcPr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 xml:space="preserve">Підвищення рівня поінформованості жителів щодо </w:t>
            </w:r>
            <w:proofErr w:type="spellStart"/>
            <w:r w:rsidRPr="00242F24">
              <w:rPr>
                <w:sz w:val="22"/>
                <w:szCs w:val="22"/>
              </w:rPr>
              <w:t>волонтерства</w:t>
            </w:r>
            <w:proofErr w:type="spellEnd"/>
            <w:r w:rsidRPr="00242F24">
              <w:rPr>
                <w:sz w:val="22"/>
                <w:szCs w:val="22"/>
              </w:rPr>
              <w:t xml:space="preserve">. Формування позитивного образу волонтера. </w:t>
            </w:r>
          </w:p>
        </w:tc>
      </w:tr>
      <w:tr w:rsidR="0087031E" w:rsidRPr="00C25F1B" w:rsidTr="00DC442B">
        <w:trPr>
          <w:trHeight w:val="240"/>
        </w:trPr>
        <w:tc>
          <w:tcPr>
            <w:tcW w:w="16138" w:type="dxa"/>
            <w:gridSpan w:val="12"/>
          </w:tcPr>
          <w:p w:rsidR="0087031E" w:rsidRPr="00242F24" w:rsidRDefault="0087031E" w:rsidP="00242F24">
            <w:pPr>
              <w:ind w:right="-92"/>
              <w:contextualSpacing/>
              <w:rPr>
                <w:b/>
              </w:rPr>
            </w:pPr>
            <w:r w:rsidRPr="00242F24">
              <w:rPr>
                <w:b/>
                <w:sz w:val="22"/>
                <w:szCs w:val="22"/>
              </w:rPr>
              <w:lastRenderedPageBreak/>
              <w:t>4. Забезпечення системної участі організацій та установ, що залучають волонтерів до формування та вирішення питань місцевого значення, а також посилення комунікації між собою та з органами місцевого самоврядування, розвиток волонтерських мереж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4.1</w:t>
            </w:r>
          </w:p>
        </w:tc>
        <w:tc>
          <w:tcPr>
            <w:tcW w:w="417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Проведення публічних консультацій з волонтерами, організаціями та установами, що залучають до своєї діяльності волонтерів  по суспільно важливим питанням пов’язаних з волонтерською діяльністю та актуальних питань гуманітарних потреб</w:t>
            </w:r>
          </w:p>
        </w:tc>
        <w:tc>
          <w:tcPr>
            <w:tcW w:w="2977" w:type="dxa"/>
          </w:tcPr>
          <w:p w:rsidR="0087031E" w:rsidRPr="001E03A7" w:rsidRDefault="001E03A7" w:rsidP="00457FFE">
            <w:pPr>
              <w:contextualSpacing/>
              <w:rPr>
                <w:sz w:val="22"/>
                <w:szCs w:val="22"/>
              </w:rPr>
            </w:pPr>
            <w:r w:rsidRPr="00150FF9">
              <w:rPr>
                <w:sz w:val="22"/>
                <w:szCs w:val="22"/>
              </w:rPr>
              <w:t>Управління організаційно-інформаційної роботи та контролю</w:t>
            </w:r>
          </w:p>
          <w:p w:rsidR="001E03A7" w:rsidRPr="00213ECD" w:rsidRDefault="001E03A7" w:rsidP="00457FFE">
            <w:pPr>
              <w:contextualSpacing/>
            </w:pPr>
          </w:p>
          <w:p w:rsidR="001E03A7" w:rsidRDefault="001E03A7" w:rsidP="001E03A7">
            <w:pPr>
              <w:contextualSpacing/>
            </w:pPr>
            <w:proofErr w:type="spellStart"/>
            <w:r w:rsidRPr="00D85CDD">
              <w:rPr>
                <w:lang w:val="ru-RU"/>
              </w:rPr>
              <w:t>Комунальна</w:t>
            </w:r>
            <w:proofErr w:type="spellEnd"/>
            <w:r w:rsidRPr="00D85CDD">
              <w:rPr>
                <w:lang w:val="ru-RU"/>
              </w:rPr>
              <w:t xml:space="preserve"> </w:t>
            </w:r>
            <w:proofErr w:type="spellStart"/>
            <w:r w:rsidRPr="00D85CDD">
              <w:rPr>
                <w:lang w:val="ru-RU"/>
              </w:rPr>
              <w:t>установа</w:t>
            </w:r>
            <w:proofErr w:type="spellEnd"/>
            <w:r w:rsidRPr="00D85CDD">
              <w:rPr>
                <w:lang w:val="ru-RU"/>
              </w:rPr>
              <w:t xml:space="preserve"> </w:t>
            </w:r>
            <w:r>
              <w:t>Хмельницької міської ради « Агенція розвитку Хмельницького»</w:t>
            </w:r>
          </w:p>
          <w:p w:rsidR="0087031E" w:rsidRDefault="0087031E" w:rsidP="00B15C9A">
            <w:pPr>
              <w:contextualSpacing/>
            </w:pPr>
          </w:p>
          <w:p w:rsidR="001E03A7" w:rsidRDefault="001E03A7" w:rsidP="001E0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економіки</w:t>
            </w:r>
            <w:r w:rsidRPr="00E1030E">
              <w:rPr>
                <w:sz w:val="22"/>
                <w:szCs w:val="22"/>
              </w:rPr>
              <w:t xml:space="preserve"> </w:t>
            </w:r>
          </w:p>
          <w:p w:rsidR="001E03A7" w:rsidRDefault="001E03A7" w:rsidP="00B15C9A">
            <w:pPr>
              <w:contextualSpacing/>
            </w:pPr>
          </w:p>
          <w:p w:rsidR="001E03A7" w:rsidRDefault="001E03A7" w:rsidP="00B15C9A">
            <w:pPr>
              <w:contextualSpacing/>
            </w:pPr>
            <w:r>
              <w:t>Управління молоді та спорту</w:t>
            </w:r>
          </w:p>
          <w:p w:rsidR="001E03A7" w:rsidRDefault="001E03A7" w:rsidP="00B15C9A">
            <w:pPr>
              <w:contextualSpacing/>
            </w:pPr>
          </w:p>
          <w:p w:rsidR="001E03A7" w:rsidRDefault="001E03A7" w:rsidP="00B15C9A">
            <w:pPr>
              <w:contextualSpacing/>
            </w:pPr>
            <w:r>
              <w:t>Департамент освіти та науки</w:t>
            </w:r>
          </w:p>
          <w:p w:rsidR="001E03A7" w:rsidRPr="00242F24" w:rsidRDefault="001E03A7" w:rsidP="00B15C9A">
            <w:pPr>
              <w:contextualSpacing/>
            </w:pPr>
            <w:r>
              <w:t>Управління культури та туризму</w:t>
            </w: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2304" w:type="dxa"/>
            <w:gridSpan w:val="4"/>
          </w:tcPr>
          <w:p w:rsidR="0087031E" w:rsidRPr="00242F24" w:rsidRDefault="0087031E" w:rsidP="00964AED">
            <w:pPr>
              <w:contextualSpacing/>
            </w:pPr>
          </w:p>
        </w:tc>
        <w:tc>
          <w:tcPr>
            <w:tcW w:w="1989" w:type="dxa"/>
            <w:gridSpan w:val="2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</w:tc>
        <w:tc>
          <w:tcPr>
            <w:tcW w:w="82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</w:tc>
        <w:tc>
          <w:tcPr>
            <w:tcW w:w="2111" w:type="dxa"/>
          </w:tcPr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 xml:space="preserve">Створення умов для презентації та обговорення ключових показників розвитку </w:t>
            </w:r>
            <w:proofErr w:type="spellStart"/>
            <w:r w:rsidRPr="00242F24">
              <w:rPr>
                <w:sz w:val="22"/>
                <w:szCs w:val="22"/>
              </w:rPr>
              <w:t>волонтерства</w:t>
            </w:r>
            <w:proofErr w:type="spellEnd"/>
            <w:r w:rsidRPr="00242F24">
              <w:rPr>
                <w:sz w:val="22"/>
                <w:szCs w:val="22"/>
              </w:rPr>
              <w:t xml:space="preserve"> в громаді з органами місцевого самоврядування та забезпечення можливості оперативного вирішення проблеми пов’язаних з розвитком </w:t>
            </w:r>
            <w:proofErr w:type="spellStart"/>
            <w:r w:rsidRPr="00242F24">
              <w:rPr>
                <w:sz w:val="22"/>
                <w:szCs w:val="22"/>
              </w:rPr>
              <w:t>волонтерства</w:t>
            </w:r>
            <w:proofErr w:type="spellEnd"/>
            <w:r w:rsidRPr="00242F24">
              <w:rPr>
                <w:sz w:val="22"/>
                <w:szCs w:val="22"/>
              </w:rPr>
              <w:t>.</w:t>
            </w:r>
          </w:p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>Забезпечення системної участі організацій та установ, що залучають волонтерів до формування та вирішення питань місцевого значення.</w:t>
            </w:r>
          </w:p>
          <w:p w:rsidR="0087031E" w:rsidRPr="00242F24" w:rsidRDefault="0087031E" w:rsidP="00242F24">
            <w:pPr>
              <w:ind w:right="-92"/>
              <w:contextualSpacing/>
            </w:pPr>
          </w:p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 xml:space="preserve">Проведення системних комунікацій та врахування думки організацій та установ, що залучають  волонтерів в рішеннях органів місцевого </w:t>
            </w:r>
            <w:r w:rsidRPr="00242F24">
              <w:rPr>
                <w:sz w:val="22"/>
                <w:szCs w:val="22"/>
              </w:rPr>
              <w:lastRenderedPageBreak/>
              <w:t>самоврядування пов’язаних з волонтерською діяльністю.</w:t>
            </w:r>
          </w:p>
          <w:p w:rsidR="0087031E" w:rsidRPr="00242F24" w:rsidRDefault="0087031E" w:rsidP="00242F24">
            <w:pPr>
              <w:ind w:right="-92"/>
              <w:contextualSpacing/>
            </w:pPr>
          </w:p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>Забезпечення системної участі організацій та установ, що залучають волонтерів до формування та вирішення питань місцевого значення.</w:t>
            </w:r>
          </w:p>
          <w:p w:rsidR="0087031E" w:rsidRPr="00242F24" w:rsidRDefault="0087031E" w:rsidP="00242F24">
            <w:pPr>
              <w:ind w:right="-92"/>
              <w:contextualSpacing/>
            </w:pPr>
          </w:p>
        </w:tc>
      </w:tr>
      <w:tr w:rsidR="0087031E" w:rsidRPr="00C25F1B" w:rsidTr="00DC442B">
        <w:trPr>
          <w:trHeight w:val="3280"/>
        </w:trPr>
        <w:tc>
          <w:tcPr>
            <w:tcW w:w="76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17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Визначити посадову особу та управління в Хмельницькій міській раді відповідального  за допомогу та комунікацію з організаціями та установами, що залучають до своєї діяльності волонтерів</w:t>
            </w:r>
          </w:p>
        </w:tc>
        <w:tc>
          <w:tcPr>
            <w:tcW w:w="2977" w:type="dxa"/>
          </w:tcPr>
          <w:p w:rsidR="0087031E" w:rsidRPr="00242F24" w:rsidRDefault="0087031E" w:rsidP="0008331B">
            <w:pPr>
              <w:contextualSpacing/>
            </w:pPr>
            <w:r w:rsidRPr="00242F24">
              <w:rPr>
                <w:sz w:val="22"/>
                <w:szCs w:val="22"/>
              </w:rPr>
              <w:t>Міський голова.</w:t>
            </w:r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2304" w:type="dxa"/>
            <w:gridSpan w:val="4"/>
          </w:tcPr>
          <w:p w:rsidR="0087031E" w:rsidRDefault="001E03A7" w:rsidP="001E03A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E03A7" w:rsidRDefault="001E03A7" w:rsidP="001E03A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E03A7" w:rsidRPr="00242F24" w:rsidRDefault="001E03A7" w:rsidP="001E03A7">
            <w:pPr>
              <w:contextualSpacing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  <w:gridSpan w:val="2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82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2111" w:type="dxa"/>
          </w:tcPr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 xml:space="preserve">Посилення значення </w:t>
            </w:r>
            <w:proofErr w:type="spellStart"/>
            <w:r w:rsidRPr="00242F24">
              <w:rPr>
                <w:sz w:val="22"/>
                <w:szCs w:val="22"/>
              </w:rPr>
              <w:t>волонтерства</w:t>
            </w:r>
            <w:proofErr w:type="spellEnd"/>
            <w:r w:rsidRPr="00242F24">
              <w:rPr>
                <w:sz w:val="22"/>
                <w:szCs w:val="22"/>
              </w:rPr>
              <w:t xml:space="preserve"> в діяльності органів місцевого самоврядування та житті громади.</w:t>
            </w:r>
          </w:p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 xml:space="preserve">Оперативне вирішення питань пов’язаних з </w:t>
            </w:r>
            <w:proofErr w:type="spellStart"/>
            <w:r w:rsidRPr="00242F24">
              <w:rPr>
                <w:sz w:val="22"/>
                <w:szCs w:val="22"/>
              </w:rPr>
              <w:t>волонтерством</w:t>
            </w:r>
            <w:proofErr w:type="spellEnd"/>
            <w:r w:rsidRPr="00242F24">
              <w:rPr>
                <w:sz w:val="22"/>
                <w:szCs w:val="22"/>
              </w:rPr>
              <w:t xml:space="preserve"> на рівні органів місцевого самоврядування.</w:t>
            </w:r>
          </w:p>
        </w:tc>
      </w:tr>
      <w:tr w:rsidR="0087031E" w:rsidRPr="00C25F1B" w:rsidTr="00DC442B">
        <w:trPr>
          <w:trHeight w:val="240"/>
        </w:trPr>
        <w:tc>
          <w:tcPr>
            <w:tcW w:w="76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4.3</w:t>
            </w:r>
          </w:p>
        </w:tc>
        <w:tc>
          <w:tcPr>
            <w:tcW w:w="4175" w:type="dxa"/>
          </w:tcPr>
          <w:p w:rsidR="0087031E" w:rsidRPr="00242F24" w:rsidRDefault="0087031E" w:rsidP="00B15C9A">
            <w:pPr>
              <w:contextualSpacing/>
            </w:pPr>
            <w:r w:rsidRPr="00242F24">
              <w:rPr>
                <w:sz w:val="22"/>
                <w:szCs w:val="22"/>
              </w:rPr>
              <w:t xml:space="preserve">Запровадження щорічного моніторингу стану загального розвитку </w:t>
            </w:r>
            <w:proofErr w:type="spellStart"/>
            <w:r w:rsidRPr="00242F24">
              <w:rPr>
                <w:sz w:val="22"/>
                <w:szCs w:val="22"/>
              </w:rPr>
              <w:t>волонтерства</w:t>
            </w:r>
            <w:proofErr w:type="spellEnd"/>
            <w:r w:rsidRPr="00242F24">
              <w:rPr>
                <w:sz w:val="22"/>
                <w:szCs w:val="22"/>
              </w:rPr>
              <w:t xml:space="preserve"> Хмельницької міської територіальної громади, дослідження можливостей у різних сферах діяльності Хмельницької міської територіальної громади</w:t>
            </w:r>
            <w:r w:rsidRPr="00242F24">
              <w:rPr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Секретар міської ради.</w:t>
            </w:r>
          </w:p>
          <w:p w:rsidR="001E03A7" w:rsidRDefault="001E03A7" w:rsidP="00964AED">
            <w:pPr>
              <w:contextualSpacing/>
              <w:rPr>
                <w:sz w:val="22"/>
                <w:szCs w:val="22"/>
                <w:lang w:val="ru-RU"/>
              </w:rPr>
            </w:pPr>
          </w:p>
          <w:p w:rsidR="0087031E" w:rsidRPr="00242F24" w:rsidRDefault="001E03A7" w:rsidP="00964AED">
            <w:pPr>
              <w:contextualSpacing/>
            </w:pPr>
            <w:proofErr w:type="spellStart"/>
            <w:r w:rsidRPr="00213ECD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ECD">
              <w:rPr>
                <w:sz w:val="22"/>
                <w:szCs w:val="22"/>
                <w:lang w:val="ru-RU"/>
              </w:rPr>
              <w:t>праці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proofErr w:type="gramStart"/>
            <w:r w:rsidRPr="00213ECD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213ECD">
              <w:rPr>
                <w:sz w:val="22"/>
                <w:szCs w:val="22"/>
                <w:lang w:val="ru-RU"/>
              </w:rPr>
              <w:t>іального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ECD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13E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3ECD">
              <w:rPr>
                <w:sz w:val="22"/>
                <w:szCs w:val="22"/>
                <w:lang w:val="ru-RU"/>
              </w:rPr>
              <w:t>населення</w:t>
            </w:r>
            <w:proofErr w:type="spellEnd"/>
          </w:p>
        </w:tc>
        <w:tc>
          <w:tcPr>
            <w:tcW w:w="992" w:type="dxa"/>
          </w:tcPr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2023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2024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2025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2026</w:t>
            </w:r>
          </w:p>
          <w:p w:rsidR="0087031E" w:rsidRPr="00242F24" w:rsidRDefault="0087031E" w:rsidP="00884FBB">
            <w:pPr>
              <w:contextualSpacing/>
            </w:pPr>
            <w:r w:rsidRPr="00242F24">
              <w:rPr>
                <w:sz w:val="22"/>
                <w:szCs w:val="22"/>
              </w:rPr>
              <w:t>2027</w:t>
            </w:r>
          </w:p>
        </w:tc>
        <w:tc>
          <w:tcPr>
            <w:tcW w:w="2304" w:type="dxa"/>
            <w:gridSpan w:val="4"/>
          </w:tcPr>
          <w:p w:rsidR="0087031E" w:rsidRPr="00242F24" w:rsidRDefault="0087031E" w:rsidP="00F60003">
            <w:pPr>
              <w:contextualSpacing/>
            </w:pPr>
          </w:p>
        </w:tc>
        <w:tc>
          <w:tcPr>
            <w:tcW w:w="1989" w:type="dxa"/>
            <w:gridSpan w:val="2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825" w:type="dxa"/>
          </w:tcPr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  <w:r w:rsidRPr="00242F24">
              <w:rPr>
                <w:sz w:val="22"/>
                <w:szCs w:val="22"/>
              </w:rPr>
              <w:br/>
              <w:t>-</w:t>
            </w:r>
          </w:p>
          <w:p w:rsidR="0087031E" w:rsidRPr="00242F24" w:rsidRDefault="0087031E" w:rsidP="00964AED">
            <w:pPr>
              <w:contextualSpacing/>
            </w:pPr>
            <w:r w:rsidRPr="00242F24">
              <w:rPr>
                <w:sz w:val="22"/>
                <w:szCs w:val="22"/>
              </w:rPr>
              <w:t>-</w:t>
            </w:r>
          </w:p>
          <w:p w:rsidR="0087031E" w:rsidRPr="00242F24" w:rsidRDefault="0087031E" w:rsidP="00964AED">
            <w:pPr>
              <w:contextualSpacing/>
            </w:pPr>
          </w:p>
        </w:tc>
        <w:tc>
          <w:tcPr>
            <w:tcW w:w="2111" w:type="dxa"/>
          </w:tcPr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>Створення умов для презентації та обговорення ключових показників реалізації Програми та можливості оперативного редагування заходів в ній.</w:t>
            </w:r>
          </w:p>
          <w:p w:rsidR="0087031E" w:rsidRPr="00242F24" w:rsidRDefault="0087031E" w:rsidP="00242F24">
            <w:pPr>
              <w:ind w:right="-92"/>
              <w:contextualSpacing/>
            </w:pPr>
            <w:r w:rsidRPr="00242F24">
              <w:rPr>
                <w:sz w:val="22"/>
                <w:szCs w:val="22"/>
              </w:rPr>
              <w:t xml:space="preserve"> Забезпечення об’єктивними </w:t>
            </w:r>
            <w:r w:rsidRPr="00242F24">
              <w:rPr>
                <w:sz w:val="22"/>
                <w:szCs w:val="22"/>
              </w:rPr>
              <w:lastRenderedPageBreak/>
              <w:t xml:space="preserve">відомостями про ставлення, проблеми та </w:t>
            </w:r>
            <w:proofErr w:type="spellStart"/>
            <w:r w:rsidRPr="00242F24">
              <w:rPr>
                <w:sz w:val="22"/>
                <w:szCs w:val="22"/>
              </w:rPr>
              <w:t>залученість</w:t>
            </w:r>
            <w:proofErr w:type="spellEnd"/>
            <w:r w:rsidRPr="00242F24">
              <w:rPr>
                <w:sz w:val="22"/>
                <w:szCs w:val="22"/>
              </w:rPr>
              <w:t xml:space="preserve"> мешканців до волонтерської діяльності.</w:t>
            </w:r>
          </w:p>
        </w:tc>
      </w:tr>
    </w:tbl>
    <w:p w:rsidR="0087031E" w:rsidRPr="00C25F1B" w:rsidRDefault="0087031E" w:rsidP="00D605F5">
      <w:pPr>
        <w:contextualSpacing/>
        <w:jc w:val="both"/>
      </w:pPr>
    </w:p>
    <w:p w:rsidR="0087031E" w:rsidRPr="00C25F1B" w:rsidRDefault="0087031E" w:rsidP="00336D29">
      <w:pPr>
        <w:ind w:firstLine="720"/>
        <w:contextualSpacing/>
        <w:jc w:val="both"/>
      </w:pPr>
    </w:p>
    <w:sectPr w:rsidR="0087031E" w:rsidRPr="00C25F1B" w:rsidSect="0029041C">
      <w:pgSz w:w="16838" w:h="11906" w:orient="landscape"/>
      <w:pgMar w:top="709" w:right="1134" w:bottom="850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font28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34D"/>
    <w:multiLevelType w:val="multilevel"/>
    <w:tmpl w:val="F45E5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73564DB"/>
    <w:multiLevelType w:val="multilevel"/>
    <w:tmpl w:val="F45E5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5123CCC"/>
    <w:multiLevelType w:val="multilevel"/>
    <w:tmpl w:val="2AB0EE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F556E36"/>
    <w:multiLevelType w:val="multilevel"/>
    <w:tmpl w:val="B2C013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456D29DF"/>
    <w:multiLevelType w:val="hybridMultilevel"/>
    <w:tmpl w:val="7B54C6A4"/>
    <w:lvl w:ilvl="0" w:tplc="082E3A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3467"/>
    <w:rsid w:val="00024CE4"/>
    <w:rsid w:val="00037AD9"/>
    <w:rsid w:val="0007743A"/>
    <w:rsid w:val="0008331B"/>
    <w:rsid w:val="00093C1E"/>
    <w:rsid w:val="000C4348"/>
    <w:rsid w:val="000E2A27"/>
    <w:rsid w:val="000F3D23"/>
    <w:rsid w:val="00107769"/>
    <w:rsid w:val="001126F7"/>
    <w:rsid w:val="00121428"/>
    <w:rsid w:val="00141696"/>
    <w:rsid w:val="00146D99"/>
    <w:rsid w:val="00150FF9"/>
    <w:rsid w:val="001546B3"/>
    <w:rsid w:val="00185266"/>
    <w:rsid w:val="00196CD6"/>
    <w:rsid w:val="001C1BF3"/>
    <w:rsid w:val="001E03A7"/>
    <w:rsid w:val="001F06B6"/>
    <w:rsid w:val="001F3247"/>
    <w:rsid w:val="00211D2C"/>
    <w:rsid w:val="00213ECD"/>
    <w:rsid w:val="00242F24"/>
    <w:rsid w:val="00276DE3"/>
    <w:rsid w:val="002806B8"/>
    <w:rsid w:val="0029041C"/>
    <w:rsid w:val="002E11AD"/>
    <w:rsid w:val="002F51C1"/>
    <w:rsid w:val="00300A07"/>
    <w:rsid w:val="0032717C"/>
    <w:rsid w:val="00336964"/>
    <w:rsid w:val="00336D29"/>
    <w:rsid w:val="003A3D22"/>
    <w:rsid w:val="003D7D34"/>
    <w:rsid w:val="00457FFE"/>
    <w:rsid w:val="00470D4D"/>
    <w:rsid w:val="004A4DF6"/>
    <w:rsid w:val="004A6445"/>
    <w:rsid w:val="004D0476"/>
    <w:rsid w:val="004D6246"/>
    <w:rsid w:val="004D7C55"/>
    <w:rsid w:val="004E7C85"/>
    <w:rsid w:val="004F15F0"/>
    <w:rsid w:val="00506DD5"/>
    <w:rsid w:val="005B1E0F"/>
    <w:rsid w:val="005C5153"/>
    <w:rsid w:val="005E1119"/>
    <w:rsid w:val="00604F7A"/>
    <w:rsid w:val="00667AB1"/>
    <w:rsid w:val="006A3555"/>
    <w:rsid w:val="006C13DF"/>
    <w:rsid w:val="006C3A2A"/>
    <w:rsid w:val="00745A66"/>
    <w:rsid w:val="007739F3"/>
    <w:rsid w:val="007740C5"/>
    <w:rsid w:val="00783E0D"/>
    <w:rsid w:val="007B1563"/>
    <w:rsid w:val="00830A16"/>
    <w:rsid w:val="0087031E"/>
    <w:rsid w:val="00877771"/>
    <w:rsid w:val="00884FBB"/>
    <w:rsid w:val="008D3679"/>
    <w:rsid w:val="008D7106"/>
    <w:rsid w:val="00932B87"/>
    <w:rsid w:val="00937C8D"/>
    <w:rsid w:val="009401C8"/>
    <w:rsid w:val="00946BBE"/>
    <w:rsid w:val="00960CAC"/>
    <w:rsid w:val="00964AED"/>
    <w:rsid w:val="0098005A"/>
    <w:rsid w:val="009833CF"/>
    <w:rsid w:val="0098677A"/>
    <w:rsid w:val="00995F95"/>
    <w:rsid w:val="00A17B2F"/>
    <w:rsid w:val="00A329C8"/>
    <w:rsid w:val="00A5003C"/>
    <w:rsid w:val="00AE26D6"/>
    <w:rsid w:val="00B15C9A"/>
    <w:rsid w:val="00B43863"/>
    <w:rsid w:val="00B51949"/>
    <w:rsid w:val="00B701FC"/>
    <w:rsid w:val="00B87B9A"/>
    <w:rsid w:val="00B9438D"/>
    <w:rsid w:val="00BB275C"/>
    <w:rsid w:val="00BC01F4"/>
    <w:rsid w:val="00C25F1B"/>
    <w:rsid w:val="00C5445F"/>
    <w:rsid w:val="00CA3467"/>
    <w:rsid w:val="00CD1072"/>
    <w:rsid w:val="00CD5BC7"/>
    <w:rsid w:val="00D521F2"/>
    <w:rsid w:val="00D605F5"/>
    <w:rsid w:val="00D85CDD"/>
    <w:rsid w:val="00DC442B"/>
    <w:rsid w:val="00E1030E"/>
    <w:rsid w:val="00E57D54"/>
    <w:rsid w:val="00EA10AE"/>
    <w:rsid w:val="00EA4DED"/>
    <w:rsid w:val="00EC07FD"/>
    <w:rsid w:val="00F1472F"/>
    <w:rsid w:val="00F30CF1"/>
    <w:rsid w:val="00F34A19"/>
    <w:rsid w:val="00F357AA"/>
    <w:rsid w:val="00F44398"/>
    <w:rsid w:val="00F50EC3"/>
    <w:rsid w:val="00F6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1" w:semiHidden="0" w:uiPriority="0"/>
    <w:lsdException w:name="Table Subtle 2" w:unhideWhenUsed="1"/>
    <w:lsdException w:name="Table Web 1" w:unhideWhenUsed="1"/>
    <w:lsdException w:name="Table Web 2" w:locked="1" w:semiHidden="0" w:uiPriority="0"/>
    <w:lsdException w:name="Table Web 3" w:locked="1" w:semiHidden="0" w:uiPriority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D10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10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904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904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9041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904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904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1072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4D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4D9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D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4D9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B4D97"/>
    <w:rPr>
      <w:rFonts w:ascii="Calibri" w:eastAsia="Times New Roman" w:hAnsi="Calibri" w:cs="Times New Roman"/>
      <w:b/>
      <w:bCs/>
      <w:lang w:eastAsia="ru-RU"/>
    </w:rPr>
  </w:style>
  <w:style w:type="table" w:customStyle="1" w:styleId="TableNormal1">
    <w:name w:val="Table Normal1"/>
    <w:uiPriority w:val="99"/>
    <w:rsid w:val="0029041C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29041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B4D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annotation text"/>
    <w:basedOn w:val="a"/>
    <w:link w:val="a6"/>
    <w:autoRedefine/>
    <w:uiPriority w:val="99"/>
    <w:rsid w:val="00CD1072"/>
    <w:rPr>
      <w:rFonts w:ascii="Candara" w:hAnsi="Candara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CD1072"/>
    <w:rPr>
      <w:rFonts w:ascii="Candara" w:hAnsi="Candara" w:cs="Times New Roman"/>
      <w:sz w:val="24"/>
      <w:lang w:eastAsia="ru-RU"/>
    </w:rPr>
  </w:style>
  <w:style w:type="character" w:customStyle="1" w:styleId="11">
    <w:name w:val="Шрифт абзацу за промовчанням1"/>
    <w:uiPriority w:val="99"/>
    <w:rsid w:val="00CD1072"/>
  </w:style>
  <w:style w:type="character" w:customStyle="1" w:styleId="21">
    <w:name w:val="Основной шрифт абзаца2"/>
    <w:uiPriority w:val="99"/>
    <w:rsid w:val="00CD1072"/>
  </w:style>
  <w:style w:type="character" w:customStyle="1" w:styleId="WW8Num16z0">
    <w:name w:val="WW8Num16z0"/>
    <w:uiPriority w:val="99"/>
    <w:rsid w:val="00CD1072"/>
    <w:rPr>
      <w:rFonts w:ascii="Symbol" w:hAnsi="Symbol"/>
    </w:rPr>
  </w:style>
  <w:style w:type="character" w:customStyle="1" w:styleId="WW8Num16z1">
    <w:name w:val="WW8Num16z1"/>
    <w:uiPriority w:val="99"/>
    <w:rsid w:val="00CD1072"/>
    <w:rPr>
      <w:rFonts w:ascii="Courier New" w:hAnsi="Courier New"/>
    </w:rPr>
  </w:style>
  <w:style w:type="character" w:customStyle="1" w:styleId="WW8Num2z1">
    <w:name w:val="WW8Num2z1"/>
    <w:uiPriority w:val="99"/>
    <w:rsid w:val="00CD1072"/>
    <w:rPr>
      <w:rFonts w:ascii="Times New Roman" w:hAnsi="Times New Roman"/>
    </w:rPr>
  </w:style>
  <w:style w:type="character" w:customStyle="1" w:styleId="WW8Num4z0">
    <w:name w:val="WW8Num4z0"/>
    <w:uiPriority w:val="99"/>
    <w:rsid w:val="00CD1072"/>
    <w:rPr>
      <w:rFonts w:ascii="Symbol" w:hAnsi="Symbol"/>
    </w:rPr>
  </w:style>
  <w:style w:type="character" w:customStyle="1" w:styleId="WW8Num5z1">
    <w:name w:val="WW8Num5z1"/>
    <w:uiPriority w:val="99"/>
    <w:rsid w:val="00CD1072"/>
    <w:rPr>
      <w:rFonts w:ascii="Symbol" w:hAnsi="Symbol"/>
    </w:rPr>
  </w:style>
  <w:style w:type="character" w:customStyle="1" w:styleId="WW8Num6z1">
    <w:name w:val="WW8Num6z1"/>
    <w:uiPriority w:val="99"/>
    <w:rsid w:val="00CD1072"/>
    <w:rPr>
      <w:rFonts w:ascii="Symbol" w:hAnsi="Symbol"/>
    </w:rPr>
  </w:style>
  <w:style w:type="character" w:customStyle="1" w:styleId="WW8Num7z1">
    <w:name w:val="WW8Num7z1"/>
    <w:uiPriority w:val="99"/>
    <w:rsid w:val="00CD1072"/>
    <w:rPr>
      <w:rFonts w:ascii="Courier New" w:hAnsi="Courier New"/>
    </w:rPr>
  </w:style>
  <w:style w:type="character" w:customStyle="1" w:styleId="WW8Num9z1">
    <w:name w:val="WW8Num9z1"/>
    <w:uiPriority w:val="99"/>
    <w:rsid w:val="00CD1072"/>
    <w:rPr>
      <w:rFonts w:ascii="Symbol" w:hAnsi="Symbol"/>
    </w:rPr>
  </w:style>
  <w:style w:type="character" w:customStyle="1" w:styleId="WW8Num10z1">
    <w:name w:val="WW8Num10z1"/>
    <w:uiPriority w:val="99"/>
    <w:rsid w:val="00CD1072"/>
    <w:rPr>
      <w:rFonts w:ascii="Symbol" w:hAnsi="Symbol"/>
    </w:rPr>
  </w:style>
  <w:style w:type="character" w:customStyle="1" w:styleId="WW8Num12z1">
    <w:name w:val="WW8Num12z1"/>
    <w:uiPriority w:val="99"/>
    <w:rsid w:val="00CD1072"/>
    <w:rPr>
      <w:rFonts w:ascii="Symbol" w:hAnsi="Symbol"/>
    </w:rPr>
  </w:style>
  <w:style w:type="character" w:customStyle="1" w:styleId="WW8Num12z2">
    <w:name w:val="WW8Num12z2"/>
    <w:uiPriority w:val="99"/>
    <w:rsid w:val="00CD1072"/>
    <w:rPr>
      <w:rFonts w:ascii="Times New Roman" w:hAnsi="Times New Roman"/>
    </w:rPr>
  </w:style>
  <w:style w:type="character" w:customStyle="1" w:styleId="WW8Num14z1">
    <w:name w:val="WW8Num14z1"/>
    <w:uiPriority w:val="99"/>
    <w:rsid w:val="00CD1072"/>
    <w:rPr>
      <w:rFonts w:ascii="Symbol" w:hAnsi="Symbol"/>
    </w:rPr>
  </w:style>
  <w:style w:type="character" w:customStyle="1" w:styleId="WW8Num15z1">
    <w:name w:val="WW8Num15z1"/>
    <w:uiPriority w:val="99"/>
    <w:rsid w:val="00CD1072"/>
    <w:rPr>
      <w:rFonts w:ascii="Symbol" w:hAnsi="Symbol"/>
    </w:rPr>
  </w:style>
  <w:style w:type="character" w:customStyle="1" w:styleId="WW8Num17z1">
    <w:name w:val="WW8Num17z1"/>
    <w:uiPriority w:val="99"/>
    <w:rsid w:val="00CD1072"/>
    <w:rPr>
      <w:rFonts w:ascii="Symbol" w:hAnsi="Symbol"/>
    </w:rPr>
  </w:style>
  <w:style w:type="character" w:customStyle="1" w:styleId="WW8Num18z1">
    <w:name w:val="WW8Num18z1"/>
    <w:uiPriority w:val="99"/>
    <w:rsid w:val="00CD1072"/>
    <w:rPr>
      <w:rFonts w:ascii="Symbol" w:hAnsi="Symbol"/>
    </w:rPr>
  </w:style>
  <w:style w:type="character" w:customStyle="1" w:styleId="WW8Num1z1">
    <w:name w:val="WW8Num1z1"/>
    <w:uiPriority w:val="99"/>
    <w:rsid w:val="00CD1072"/>
    <w:rPr>
      <w:rFonts w:ascii="Symbol" w:hAnsi="Symbol"/>
    </w:rPr>
  </w:style>
  <w:style w:type="character" w:customStyle="1" w:styleId="WW8Num3z0">
    <w:name w:val="WW8Num3z0"/>
    <w:uiPriority w:val="99"/>
    <w:rsid w:val="00CD1072"/>
    <w:rPr>
      <w:rFonts w:ascii="Symbol" w:hAnsi="Symbol"/>
    </w:rPr>
  </w:style>
  <w:style w:type="character" w:customStyle="1" w:styleId="WW8Num3z1">
    <w:name w:val="WW8Num3z1"/>
    <w:uiPriority w:val="99"/>
    <w:rsid w:val="00CD1072"/>
    <w:rPr>
      <w:rFonts w:ascii="Courier New" w:hAnsi="Courier New"/>
    </w:rPr>
  </w:style>
  <w:style w:type="character" w:customStyle="1" w:styleId="WW8Num3z2">
    <w:name w:val="WW8Num3z2"/>
    <w:uiPriority w:val="99"/>
    <w:rsid w:val="00CD1072"/>
    <w:rPr>
      <w:rFonts w:ascii="Wingdings" w:hAnsi="Wingdings"/>
    </w:rPr>
  </w:style>
  <w:style w:type="character" w:customStyle="1" w:styleId="WW8Num4z1">
    <w:name w:val="WW8Num4z1"/>
    <w:uiPriority w:val="99"/>
    <w:rsid w:val="00CD1072"/>
    <w:rPr>
      <w:rFonts w:ascii="Symbol" w:hAnsi="Symbol"/>
    </w:rPr>
  </w:style>
  <w:style w:type="character" w:customStyle="1" w:styleId="WW8Num7z2">
    <w:name w:val="WW8Num7z2"/>
    <w:uiPriority w:val="99"/>
    <w:rsid w:val="00CD1072"/>
    <w:rPr>
      <w:rFonts w:ascii="Times New Roman" w:hAnsi="Times New Roman"/>
    </w:rPr>
  </w:style>
  <w:style w:type="character" w:customStyle="1" w:styleId="WW8Num16z2">
    <w:name w:val="WW8Num16z2"/>
    <w:uiPriority w:val="99"/>
    <w:rsid w:val="00CD1072"/>
    <w:rPr>
      <w:rFonts w:ascii="Wingdings" w:hAnsi="Wingdings"/>
    </w:rPr>
  </w:style>
  <w:style w:type="character" w:customStyle="1" w:styleId="WW8Num19z1">
    <w:name w:val="WW8Num19z1"/>
    <w:uiPriority w:val="99"/>
    <w:rsid w:val="00CD1072"/>
    <w:rPr>
      <w:rFonts w:ascii="Symbol" w:hAnsi="Symbol"/>
    </w:rPr>
  </w:style>
  <w:style w:type="character" w:customStyle="1" w:styleId="12">
    <w:name w:val="Основной шрифт абзаца1"/>
    <w:uiPriority w:val="99"/>
    <w:rsid w:val="00CD1072"/>
  </w:style>
  <w:style w:type="character" w:customStyle="1" w:styleId="FootnoteCharacters">
    <w:name w:val="Footnote Characters"/>
    <w:uiPriority w:val="99"/>
    <w:rsid w:val="00CD1072"/>
    <w:rPr>
      <w:vertAlign w:val="superscript"/>
    </w:rPr>
  </w:style>
  <w:style w:type="character" w:customStyle="1" w:styleId="NumberingSymbols">
    <w:name w:val="Numbering Symbols"/>
    <w:uiPriority w:val="99"/>
    <w:rsid w:val="00CD1072"/>
  </w:style>
  <w:style w:type="character" w:customStyle="1" w:styleId="Bullets">
    <w:name w:val="Bullets"/>
    <w:uiPriority w:val="99"/>
    <w:rsid w:val="00CD1072"/>
    <w:rPr>
      <w:rFonts w:ascii="OpenSymbol" w:eastAsia="Times New Roman" w:hAnsi="OpenSymbol"/>
    </w:rPr>
  </w:style>
  <w:style w:type="paragraph" w:customStyle="1" w:styleId="Heading">
    <w:name w:val="Heading"/>
    <w:basedOn w:val="a"/>
    <w:next w:val="a7"/>
    <w:uiPriority w:val="99"/>
    <w:rsid w:val="00CD1072"/>
    <w:pPr>
      <w:keepNext/>
      <w:spacing w:before="240" w:after="120"/>
    </w:pPr>
    <w:rPr>
      <w:rFonts w:ascii="Arimo" w:hAnsi="Arimo" w:cs="Lohit Hindi"/>
      <w:sz w:val="28"/>
      <w:szCs w:val="28"/>
    </w:rPr>
  </w:style>
  <w:style w:type="paragraph" w:styleId="a7">
    <w:name w:val="Body Text"/>
    <w:basedOn w:val="a"/>
    <w:link w:val="a8"/>
    <w:uiPriority w:val="99"/>
    <w:rsid w:val="00CD10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D1072"/>
    <w:rPr>
      <w:rFonts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uiPriority w:val="99"/>
    <w:rsid w:val="00CD107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CD1072"/>
    <w:pPr>
      <w:suppressLineNumbers/>
    </w:pPr>
    <w:rPr>
      <w:rFonts w:cs="Lohit Hindi"/>
    </w:rPr>
  </w:style>
  <w:style w:type="paragraph" w:customStyle="1" w:styleId="210">
    <w:name w:val="Основной текст 21"/>
    <w:basedOn w:val="a"/>
    <w:uiPriority w:val="99"/>
    <w:rsid w:val="00CD1072"/>
    <w:pPr>
      <w:spacing w:after="120" w:line="480" w:lineRule="auto"/>
    </w:pPr>
  </w:style>
  <w:style w:type="paragraph" w:customStyle="1" w:styleId="TableContents">
    <w:name w:val="Table Contents"/>
    <w:basedOn w:val="a"/>
    <w:uiPriority w:val="99"/>
    <w:rsid w:val="00CD1072"/>
    <w:pPr>
      <w:suppressLineNumbers/>
    </w:pPr>
  </w:style>
  <w:style w:type="paragraph" w:customStyle="1" w:styleId="TableHeading">
    <w:name w:val="Table Heading"/>
    <w:basedOn w:val="TableContents"/>
    <w:uiPriority w:val="99"/>
    <w:rsid w:val="00CD1072"/>
    <w:pPr>
      <w:jc w:val="center"/>
    </w:pPr>
    <w:rPr>
      <w:b/>
      <w:bCs/>
    </w:rPr>
  </w:style>
  <w:style w:type="paragraph" w:customStyle="1" w:styleId="Framecontents">
    <w:name w:val="Frame contents"/>
    <w:basedOn w:val="a7"/>
    <w:uiPriority w:val="99"/>
    <w:rsid w:val="00CD1072"/>
  </w:style>
  <w:style w:type="paragraph" w:customStyle="1" w:styleId="PreformattedText">
    <w:name w:val="Preformatted Text"/>
    <w:basedOn w:val="a"/>
    <w:uiPriority w:val="99"/>
    <w:rsid w:val="00CD1072"/>
    <w:pPr>
      <w:widowControl w:val="0"/>
      <w:suppressAutoHyphens/>
    </w:pPr>
    <w:rPr>
      <w:rFonts w:ascii="DejaVu Sans Mono" w:hAnsi="DejaVu Sans Mono" w:cs="DejaVu Sans Mono"/>
      <w:kern w:val="1"/>
      <w:sz w:val="20"/>
      <w:szCs w:val="20"/>
      <w:lang w:eastAsia="hi-IN" w:bidi="hi-IN"/>
    </w:rPr>
  </w:style>
  <w:style w:type="paragraph" w:customStyle="1" w:styleId="14">
    <w:name w:val="Без интервала1"/>
    <w:uiPriority w:val="99"/>
    <w:rsid w:val="00CD1072"/>
    <w:pPr>
      <w:suppressAutoHyphens/>
      <w:spacing w:line="100" w:lineRule="atLeast"/>
    </w:pPr>
    <w:rPr>
      <w:rFonts w:ascii="Calibri" w:hAnsi="Calibri" w:cs="font285"/>
      <w:kern w:val="1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rsid w:val="00CD107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CD1072"/>
    <w:rPr>
      <w:rFonts w:eastAsia="Times New Roman" w:cs="Times New Roman"/>
      <w:lang w:eastAsia="ru-RU"/>
    </w:rPr>
  </w:style>
  <w:style w:type="paragraph" w:styleId="ab">
    <w:name w:val="header"/>
    <w:basedOn w:val="a"/>
    <w:link w:val="ac"/>
    <w:uiPriority w:val="99"/>
    <w:rsid w:val="00CD1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D107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CD1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D1072"/>
    <w:rPr>
      <w:rFonts w:eastAsia="Times New Roman"/>
      <w:sz w:val="24"/>
      <w:lang w:eastAsia="ru-RU"/>
    </w:rPr>
  </w:style>
  <w:style w:type="character" w:styleId="af">
    <w:name w:val="annotation reference"/>
    <w:basedOn w:val="a0"/>
    <w:uiPriority w:val="99"/>
    <w:rsid w:val="00CD1072"/>
    <w:rPr>
      <w:rFonts w:cs="Times New Roman"/>
      <w:sz w:val="16"/>
    </w:rPr>
  </w:style>
  <w:style w:type="paragraph" w:styleId="af0">
    <w:name w:val="List"/>
    <w:basedOn w:val="a7"/>
    <w:uiPriority w:val="99"/>
    <w:rsid w:val="00CD1072"/>
    <w:pPr>
      <w:spacing w:after="0"/>
      <w:ind w:left="283" w:hanging="283"/>
      <w:contextualSpacing/>
    </w:pPr>
    <w:rPr>
      <w:rFonts w:cs="Lohit Hindi"/>
    </w:rPr>
  </w:style>
  <w:style w:type="character" w:styleId="af1">
    <w:name w:val="Hyperlink"/>
    <w:basedOn w:val="a0"/>
    <w:uiPriority w:val="99"/>
    <w:rsid w:val="00CD1072"/>
    <w:rPr>
      <w:rFonts w:cs="Times New Roman"/>
      <w:color w:val="0563C1"/>
      <w:u w:val="single"/>
    </w:rPr>
  </w:style>
  <w:style w:type="character" w:styleId="af2">
    <w:name w:val="Strong"/>
    <w:basedOn w:val="a0"/>
    <w:uiPriority w:val="99"/>
    <w:qFormat/>
    <w:rsid w:val="00CD1072"/>
    <w:rPr>
      <w:rFonts w:cs="Times New Roman"/>
      <w:b/>
    </w:rPr>
  </w:style>
  <w:style w:type="paragraph" w:styleId="af3">
    <w:name w:val="Normal (Web)"/>
    <w:basedOn w:val="a"/>
    <w:uiPriority w:val="99"/>
    <w:rsid w:val="00CD1072"/>
  </w:style>
  <w:style w:type="paragraph" w:styleId="HTML">
    <w:name w:val="HTML Preformatted"/>
    <w:basedOn w:val="a"/>
    <w:link w:val="HTML0"/>
    <w:uiPriority w:val="99"/>
    <w:rsid w:val="00CD1072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1072"/>
    <w:rPr>
      <w:rFonts w:ascii="Courier New" w:hAnsi="Courier New"/>
      <w:lang w:eastAsia="ru-RU"/>
    </w:rPr>
  </w:style>
  <w:style w:type="paragraph" w:styleId="af4">
    <w:name w:val="annotation subject"/>
    <w:basedOn w:val="a5"/>
    <w:next w:val="a5"/>
    <w:link w:val="af5"/>
    <w:uiPriority w:val="99"/>
    <w:rsid w:val="00CD1072"/>
    <w:rPr>
      <w:b/>
      <w:bCs/>
      <w:lang w:eastAsia="uk-UA"/>
    </w:rPr>
  </w:style>
  <w:style w:type="character" w:customStyle="1" w:styleId="af5">
    <w:name w:val="Тема примечания Знак"/>
    <w:basedOn w:val="a6"/>
    <w:link w:val="af4"/>
    <w:uiPriority w:val="99"/>
    <w:locked/>
    <w:rsid w:val="00CD1072"/>
    <w:rPr>
      <w:b/>
    </w:rPr>
  </w:style>
  <w:style w:type="paragraph" w:styleId="af6">
    <w:name w:val="Balloon Text"/>
    <w:basedOn w:val="a"/>
    <w:link w:val="af7"/>
    <w:uiPriority w:val="99"/>
    <w:rsid w:val="00CD1072"/>
    <w:rPr>
      <w:rFonts w:ascii="Tahoma" w:hAnsi="Tahoma"/>
      <w:sz w:val="16"/>
      <w:szCs w:val="16"/>
      <w:lang w:eastAsia="uk-UA"/>
    </w:rPr>
  </w:style>
  <w:style w:type="character" w:customStyle="1" w:styleId="af7">
    <w:name w:val="Текст выноски Знак"/>
    <w:basedOn w:val="a0"/>
    <w:link w:val="af6"/>
    <w:uiPriority w:val="99"/>
    <w:locked/>
    <w:rsid w:val="00CD1072"/>
    <w:rPr>
      <w:rFonts w:ascii="Tahoma" w:hAnsi="Tahoma"/>
      <w:sz w:val="16"/>
    </w:rPr>
  </w:style>
  <w:style w:type="paragraph" w:styleId="af8">
    <w:name w:val="No Spacing"/>
    <w:uiPriority w:val="99"/>
    <w:qFormat/>
    <w:rsid w:val="00CD1072"/>
    <w:rPr>
      <w:sz w:val="24"/>
      <w:szCs w:val="24"/>
      <w:lang w:eastAsia="ru-RU"/>
    </w:rPr>
  </w:style>
  <w:style w:type="paragraph" w:customStyle="1" w:styleId="15">
    <w:name w:val="Обычный1"/>
    <w:uiPriority w:val="99"/>
    <w:rsid w:val="00CD1072"/>
    <w:rPr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CD1072"/>
    <w:rPr>
      <w:rFonts w:cs="Times New Roman"/>
      <w:i/>
    </w:rPr>
  </w:style>
  <w:style w:type="paragraph" w:styleId="afa">
    <w:name w:val="Subtitle"/>
    <w:basedOn w:val="a"/>
    <w:next w:val="a"/>
    <w:link w:val="afb"/>
    <w:uiPriority w:val="99"/>
    <w:qFormat/>
    <w:rsid w:val="0029041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uiPriority w:val="11"/>
    <w:rsid w:val="005B4D97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afc">
    <w:name w:val="Стиль"/>
    <w:basedOn w:val="TableNormal1"/>
    <w:uiPriority w:val="99"/>
    <w:rsid w:val="002904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d">
    <w:name w:val="List Paragraph"/>
    <w:basedOn w:val="a"/>
    <w:uiPriority w:val="99"/>
    <w:qFormat/>
    <w:rsid w:val="004E7C85"/>
    <w:pPr>
      <w:ind w:left="720"/>
      <w:contextualSpacing/>
    </w:pPr>
  </w:style>
  <w:style w:type="character" w:customStyle="1" w:styleId="grame">
    <w:name w:val="grame"/>
    <w:basedOn w:val="a0"/>
    <w:uiPriority w:val="99"/>
    <w:rsid w:val="00F34A19"/>
    <w:rPr>
      <w:rFonts w:cs="Times New Roman"/>
    </w:rPr>
  </w:style>
  <w:style w:type="paragraph" w:customStyle="1" w:styleId="TableParagraph">
    <w:name w:val="Table Paragraph"/>
    <w:basedOn w:val="a"/>
    <w:uiPriority w:val="99"/>
    <w:rsid w:val="00F34A1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1733</Words>
  <Characters>12610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Лукінюк Максим</dc:creator>
  <cp:lastModifiedBy>Администратор</cp:lastModifiedBy>
  <cp:revision>6</cp:revision>
  <cp:lastPrinted>2023-01-04T06:26:00Z</cp:lastPrinted>
  <dcterms:created xsi:type="dcterms:W3CDTF">2023-01-10T13:40:00Z</dcterms:created>
  <dcterms:modified xsi:type="dcterms:W3CDTF">2023-02-14T11:22:00Z</dcterms:modified>
</cp:coreProperties>
</file>