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0" w:rsidRPr="00243B51" w:rsidRDefault="006F67C2" w:rsidP="006F67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D00" w:rsidRPr="00647F25">
        <w:rPr>
          <w:rFonts w:ascii="Arial" w:hAnsi="Arial" w:cs="Arial"/>
          <w:sz w:val="24"/>
          <w:szCs w:val="24"/>
          <w:lang w:val="en-US"/>
        </w:rPr>
        <w:tab/>
      </w:r>
      <w:r w:rsidR="00AF4D00" w:rsidRPr="00243B51">
        <w:rPr>
          <w:rFonts w:ascii="Times New Roman" w:hAnsi="Times New Roman" w:cs="Times New Roman"/>
        </w:rPr>
        <w:t>Затверджую</w:t>
      </w:r>
    </w:p>
    <w:p w:rsidR="00AF4D00" w:rsidRPr="00243B51" w:rsidRDefault="00AF4D00" w:rsidP="006F67C2">
      <w:pPr>
        <w:spacing w:after="0" w:line="0" w:lineRule="atLeast"/>
        <w:ind w:left="9204" w:firstLine="708"/>
        <w:rPr>
          <w:rFonts w:ascii="Times New Roman" w:hAnsi="Times New Roman" w:cs="Times New Roman"/>
        </w:rPr>
      </w:pPr>
      <w:r w:rsidRPr="00243B51">
        <w:rPr>
          <w:rFonts w:ascii="Times New Roman" w:hAnsi="Times New Roman" w:cs="Times New Roman"/>
        </w:rPr>
        <w:t>Начальник управління праці та</w:t>
      </w:r>
    </w:p>
    <w:p w:rsidR="00AF4D00" w:rsidRPr="00243B51" w:rsidRDefault="00AF4D00" w:rsidP="006F67C2">
      <w:pPr>
        <w:spacing w:after="0" w:line="0" w:lineRule="atLeast"/>
        <w:ind w:left="9204" w:firstLine="708"/>
        <w:rPr>
          <w:rFonts w:ascii="Times New Roman" w:hAnsi="Times New Roman" w:cs="Times New Roman"/>
        </w:rPr>
      </w:pPr>
      <w:r w:rsidRPr="00243B51">
        <w:rPr>
          <w:rFonts w:ascii="Times New Roman" w:hAnsi="Times New Roman" w:cs="Times New Roman"/>
        </w:rPr>
        <w:t>соціального захисту населення</w:t>
      </w:r>
    </w:p>
    <w:p w:rsidR="00AF4D00" w:rsidRDefault="00AF4D00" w:rsidP="006F67C2">
      <w:pPr>
        <w:spacing w:after="0" w:line="0" w:lineRule="atLeast"/>
        <w:ind w:left="9204" w:firstLine="708"/>
        <w:rPr>
          <w:rFonts w:ascii="Times New Roman" w:hAnsi="Times New Roman" w:cs="Times New Roman"/>
        </w:rPr>
      </w:pPr>
      <w:r w:rsidRPr="00243B51">
        <w:rPr>
          <w:rFonts w:ascii="Times New Roman" w:hAnsi="Times New Roman" w:cs="Times New Roman"/>
        </w:rPr>
        <w:t>Хмельницької міської ради</w:t>
      </w:r>
    </w:p>
    <w:p w:rsidR="000C7DA7" w:rsidRPr="00243B51" w:rsidRDefault="000C7DA7" w:rsidP="006F67C2">
      <w:pPr>
        <w:spacing w:after="0" w:line="0" w:lineRule="atLeast"/>
        <w:ind w:left="9204" w:firstLine="708"/>
        <w:rPr>
          <w:rFonts w:ascii="Times New Roman" w:hAnsi="Times New Roman" w:cs="Times New Roman"/>
        </w:rPr>
      </w:pPr>
    </w:p>
    <w:p w:rsidR="006F67C2" w:rsidRDefault="000C7561" w:rsidP="000C7561">
      <w:pPr>
        <w:spacing w:after="0" w:line="0" w:lineRule="atLeast"/>
        <w:rPr>
          <w:rFonts w:ascii="Times New Roman" w:hAnsi="Times New Roman" w:cs="Times New Roman"/>
          <w:lang w:val="ru-RU"/>
        </w:rPr>
      </w:pP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  <w:t>__________</w:t>
      </w:r>
      <w:r w:rsidR="00142CCF" w:rsidRPr="00243B51">
        <w:rPr>
          <w:rFonts w:ascii="Times New Roman" w:hAnsi="Times New Roman" w:cs="Times New Roman"/>
          <w:lang w:val="ru-RU"/>
        </w:rPr>
        <w:t>_________</w:t>
      </w:r>
      <w:r w:rsidRPr="00243B51">
        <w:rPr>
          <w:rFonts w:ascii="Times New Roman" w:hAnsi="Times New Roman" w:cs="Times New Roman"/>
          <w:lang w:val="ru-RU"/>
        </w:rPr>
        <w:t xml:space="preserve"> </w:t>
      </w:r>
      <w:r w:rsidRPr="00243B51">
        <w:rPr>
          <w:rFonts w:ascii="Times New Roman" w:hAnsi="Times New Roman" w:cs="Times New Roman"/>
          <w:lang w:val="en-US"/>
        </w:rPr>
        <w:t>C</w:t>
      </w:r>
      <w:r w:rsidRPr="00243B51">
        <w:rPr>
          <w:rFonts w:ascii="Times New Roman" w:hAnsi="Times New Roman" w:cs="Times New Roman"/>
          <w:lang w:val="ru-RU"/>
        </w:rPr>
        <w:t>. ВОРОНЕЦЬКИЙ</w:t>
      </w:r>
    </w:p>
    <w:p w:rsidR="000C7DA7" w:rsidRDefault="000C7DA7" w:rsidP="000C7561">
      <w:pPr>
        <w:spacing w:after="0" w:line="0" w:lineRule="atLeast"/>
        <w:rPr>
          <w:rFonts w:ascii="Times New Roman" w:hAnsi="Times New Roman" w:cs="Times New Roman"/>
          <w:lang w:val="ru-RU"/>
        </w:rPr>
      </w:pPr>
    </w:p>
    <w:p w:rsidR="000C7DA7" w:rsidRPr="00243B51" w:rsidRDefault="000C7DA7" w:rsidP="000C7561">
      <w:pPr>
        <w:spacing w:after="0" w:line="0" w:lineRule="atLeast"/>
        <w:rPr>
          <w:rFonts w:ascii="Times New Roman" w:hAnsi="Times New Roman" w:cs="Times New Roman"/>
          <w:lang w:val="ru-RU"/>
        </w:rPr>
      </w:pPr>
    </w:p>
    <w:p w:rsidR="00142CCF" w:rsidRPr="00912418" w:rsidRDefault="00142CCF" w:rsidP="000C7561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AF4D00" w:rsidRPr="00647F25" w:rsidRDefault="00AF4D00" w:rsidP="001439C0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25">
        <w:rPr>
          <w:rFonts w:ascii="Times New Roman" w:hAnsi="Times New Roman" w:cs="Times New Roman"/>
          <w:b/>
          <w:sz w:val="24"/>
          <w:szCs w:val="24"/>
        </w:rPr>
        <w:t>Річний план проведення конкурсі</w:t>
      </w:r>
      <w:r w:rsidR="005420C1">
        <w:rPr>
          <w:rFonts w:ascii="Times New Roman" w:hAnsi="Times New Roman" w:cs="Times New Roman"/>
          <w:b/>
          <w:sz w:val="24"/>
          <w:szCs w:val="24"/>
        </w:rPr>
        <w:t>в соціального замовлення на 2022</w:t>
      </w:r>
      <w:r w:rsidRPr="00647F25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446"/>
        <w:gridCol w:w="4374"/>
        <w:gridCol w:w="5528"/>
        <w:gridCol w:w="992"/>
        <w:gridCol w:w="1418"/>
        <w:gridCol w:w="2153"/>
      </w:tblGrid>
      <w:tr w:rsidR="001439C0" w:rsidRPr="00647F25" w:rsidTr="00243B51">
        <w:tc>
          <w:tcPr>
            <w:tcW w:w="446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4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Назва соціальної послуги, соціальне замовлення якої передбачається здійснити</w:t>
            </w:r>
          </w:p>
        </w:tc>
        <w:tc>
          <w:tcPr>
            <w:tcW w:w="5528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Соціальні групи та/ окремі категорії осіб, які є потенціальними отримувачами соціальних послуг</w:t>
            </w:r>
          </w:p>
        </w:tc>
        <w:tc>
          <w:tcPr>
            <w:tcW w:w="992" w:type="dxa"/>
          </w:tcPr>
          <w:p w:rsidR="001439C0" w:rsidRPr="007329A6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9A6">
              <w:rPr>
                <w:rFonts w:ascii="Times New Roman" w:hAnsi="Times New Roman" w:cs="Times New Roman"/>
                <w:sz w:val="20"/>
                <w:szCs w:val="20"/>
              </w:rPr>
              <w:t>Джерело фінансування</w:t>
            </w:r>
          </w:p>
        </w:tc>
        <w:tc>
          <w:tcPr>
            <w:tcW w:w="1418" w:type="dxa"/>
          </w:tcPr>
          <w:p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Орієнтований період проведення конкурсу</w:t>
            </w:r>
          </w:p>
        </w:tc>
        <w:tc>
          <w:tcPr>
            <w:tcW w:w="2153" w:type="dxa"/>
          </w:tcPr>
          <w:p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Граничний обсяг бюджетних коштів, що залучаються для надання соціальних послуг, тис. грн.</w:t>
            </w:r>
          </w:p>
        </w:tc>
      </w:tr>
      <w:tr w:rsidR="009C1F05" w:rsidRPr="00647F25" w:rsidTr="00243B51">
        <w:tc>
          <w:tcPr>
            <w:tcW w:w="446" w:type="dxa"/>
          </w:tcPr>
          <w:p w:rsidR="009C1F05" w:rsidRPr="00142CCF" w:rsidRDefault="00142CCF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4" w:type="dxa"/>
          </w:tcPr>
          <w:p w:rsidR="009C1F05" w:rsidRPr="00912418" w:rsidRDefault="000C7DA7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п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ревезення осіб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інвалідністю 1 групи в тому числі хронічною нирковою недостатністю (потребують гемо – або перітоніального діалізу), дітей з інвалідністю, які не пересуваються на візках(соціальне таксі)</w:t>
            </w:r>
          </w:p>
        </w:tc>
        <w:tc>
          <w:tcPr>
            <w:tcW w:w="5528" w:type="dxa"/>
          </w:tcPr>
          <w:p w:rsidR="009C1F05" w:rsidRPr="00647F25" w:rsidRDefault="000C7DA7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інвалідністю 1 групи в тому числі хронічною нирковою недостатністю (потребують гемо – або перітоніального діалізу) та діти з інвалідністю, які не пересуваються на візках.</w:t>
            </w:r>
          </w:p>
        </w:tc>
        <w:tc>
          <w:tcPr>
            <w:tcW w:w="992" w:type="dxa"/>
          </w:tcPr>
          <w:p w:rsidR="009C1F05" w:rsidRP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</w:t>
            </w:r>
            <w:r w:rsidR="009C1F05" w:rsidRPr="00243B51"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1418" w:type="dxa"/>
          </w:tcPr>
          <w:p w:rsidR="009C1F05" w:rsidRPr="00647F25" w:rsidRDefault="000C7DA7" w:rsidP="001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153" w:type="dxa"/>
          </w:tcPr>
          <w:p w:rsidR="009C1F05" w:rsidRPr="00647F25" w:rsidRDefault="009C1F05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F05" w:rsidRPr="00647F25" w:rsidRDefault="008A58C7" w:rsidP="008A58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5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995</w:t>
            </w:r>
            <w:r w:rsidR="000C7DA7">
              <w:rPr>
                <w:rFonts w:ascii="Times New Roman" w:hAnsi="Times New Roman" w:cs="Times New Roman"/>
                <w:sz w:val="24"/>
                <w:szCs w:val="24"/>
              </w:rPr>
              <w:t>38,35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7DA7"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дев’яносто дев’ять</w:t>
            </w:r>
            <w:r w:rsidR="000C7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тисяч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п’ятсот </w:t>
            </w:r>
            <w:r w:rsidR="000C7DA7">
              <w:rPr>
                <w:rFonts w:ascii="Times New Roman" w:hAnsi="Times New Roman" w:cs="Times New Roman"/>
                <w:sz w:val="24"/>
                <w:szCs w:val="24"/>
              </w:rPr>
              <w:t xml:space="preserve">тридцять вісім 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 w:rsidR="000C7DA7">
              <w:rPr>
                <w:rFonts w:ascii="Times New Roman" w:hAnsi="Times New Roman" w:cs="Times New Roman"/>
                <w:sz w:val="24"/>
                <w:szCs w:val="24"/>
              </w:rPr>
              <w:t>, 35 коп.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42CCF" w:rsidRDefault="00142CCF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0C7DA7" w:rsidRDefault="000C7DA7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0C7DA7" w:rsidRDefault="000C7DA7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0C7DA7" w:rsidRDefault="000C7DA7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0C7DA7" w:rsidRDefault="000C7DA7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0C7DA7" w:rsidRPr="00912418" w:rsidRDefault="000C7DA7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E161E2" w:rsidRPr="00647F25" w:rsidRDefault="00E161E2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647F25">
        <w:rPr>
          <w:rFonts w:ascii="Times New Roman" w:hAnsi="Times New Roman" w:cs="Times New Roman"/>
          <w:sz w:val="24"/>
          <w:szCs w:val="24"/>
        </w:rPr>
        <w:t xml:space="preserve">Заступник начальника управління </w:t>
      </w:r>
      <w:r w:rsidRPr="00647F25">
        <w:rPr>
          <w:rFonts w:ascii="Times New Roman" w:hAnsi="Times New Roman" w:cs="Times New Roman"/>
          <w:sz w:val="24"/>
          <w:szCs w:val="24"/>
        </w:rPr>
        <w:tab/>
      </w:r>
      <w:r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0C7561" w:rsidRPr="00647F25">
        <w:rPr>
          <w:rFonts w:ascii="Times New Roman" w:hAnsi="Times New Roman" w:cs="Times New Roman"/>
          <w:sz w:val="24"/>
          <w:szCs w:val="24"/>
        </w:rPr>
        <w:tab/>
      </w:r>
      <w:r w:rsidR="000C7561" w:rsidRPr="00647F25">
        <w:rPr>
          <w:rFonts w:ascii="Times New Roman" w:hAnsi="Times New Roman" w:cs="Times New Roman"/>
          <w:sz w:val="24"/>
          <w:szCs w:val="24"/>
        </w:rPr>
        <w:tab/>
      </w:r>
      <w:r w:rsidRPr="00647F25">
        <w:rPr>
          <w:rFonts w:ascii="Times New Roman" w:hAnsi="Times New Roman" w:cs="Times New Roman"/>
          <w:sz w:val="24"/>
          <w:szCs w:val="24"/>
        </w:rPr>
        <w:t>Ю</w:t>
      </w:r>
      <w:r w:rsidR="009B1A7C" w:rsidRPr="00D7325E">
        <w:rPr>
          <w:rFonts w:ascii="Times New Roman" w:hAnsi="Times New Roman" w:cs="Times New Roman"/>
          <w:sz w:val="24"/>
          <w:szCs w:val="24"/>
        </w:rPr>
        <w:t>рій</w:t>
      </w:r>
      <w:r w:rsidRPr="00647F25">
        <w:rPr>
          <w:rFonts w:ascii="Times New Roman" w:hAnsi="Times New Roman" w:cs="Times New Roman"/>
          <w:sz w:val="24"/>
          <w:szCs w:val="24"/>
        </w:rPr>
        <w:t xml:space="preserve"> КОНОВАЛОВ</w:t>
      </w:r>
    </w:p>
    <w:sectPr w:rsidR="00E161E2" w:rsidRPr="00647F25" w:rsidSect="001439C0">
      <w:pgSz w:w="16838" w:h="11906" w:orient="landscape"/>
      <w:pgMar w:top="709" w:right="962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97B39"/>
    <w:rsid w:val="00046F01"/>
    <w:rsid w:val="00051770"/>
    <w:rsid w:val="00096A71"/>
    <w:rsid w:val="000C7561"/>
    <w:rsid w:val="000C7DA7"/>
    <w:rsid w:val="00142CCF"/>
    <w:rsid w:val="001439C0"/>
    <w:rsid w:val="00184B46"/>
    <w:rsid w:val="001B10DE"/>
    <w:rsid w:val="001D0E03"/>
    <w:rsid w:val="001F5864"/>
    <w:rsid w:val="00207819"/>
    <w:rsid w:val="00243B51"/>
    <w:rsid w:val="002C6432"/>
    <w:rsid w:val="003E665E"/>
    <w:rsid w:val="005420C1"/>
    <w:rsid w:val="00620B24"/>
    <w:rsid w:val="00635761"/>
    <w:rsid w:val="00647F25"/>
    <w:rsid w:val="00684142"/>
    <w:rsid w:val="006B4082"/>
    <w:rsid w:val="006F67C2"/>
    <w:rsid w:val="007329A6"/>
    <w:rsid w:val="007C159B"/>
    <w:rsid w:val="008A58C7"/>
    <w:rsid w:val="00912418"/>
    <w:rsid w:val="009363A7"/>
    <w:rsid w:val="009B1A7C"/>
    <w:rsid w:val="009C1F05"/>
    <w:rsid w:val="00A97B39"/>
    <w:rsid w:val="00AF4D00"/>
    <w:rsid w:val="00B67EAB"/>
    <w:rsid w:val="00D7325E"/>
    <w:rsid w:val="00E161E2"/>
    <w:rsid w:val="00E808CC"/>
    <w:rsid w:val="00E921B8"/>
    <w:rsid w:val="00FB28DB"/>
    <w:rsid w:val="00FC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4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2021-04-05T12:07:00Z</cp:lastPrinted>
  <dcterms:created xsi:type="dcterms:W3CDTF">2021-04-01T11:38:00Z</dcterms:created>
  <dcterms:modified xsi:type="dcterms:W3CDTF">2022-10-19T04:46:00Z</dcterms:modified>
</cp:coreProperties>
</file>